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1" w:type="pct"/>
        <w:tblCellSpacing w:w="0" w:type="dxa"/>
        <w:shd w:val="clear" w:color="auto" w:fill="FFFFFF"/>
        <w:tblCellMar>
          <w:left w:w="0" w:type="dxa"/>
          <w:right w:w="0" w:type="dxa"/>
        </w:tblCellMar>
        <w:tblLook w:val="04A0" w:firstRow="1" w:lastRow="0" w:firstColumn="1" w:lastColumn="0" w:noHBand="0" w:noVBand="1"/>
      </w:tblPr>
      <w:tblGrid>
        <w:gridCol w:w="9072"/>
      </w:tblGrid>
      <w:tr w:rsidR="00C06EFD" w14:paraId="268B30FD" w14:textId="77777777">
        <w:trPr>
          <w:tblCellSpacing w:w="0" w:type="dxa"/>
        </w:trPr>
        <w:tc>
          <w:tcPr>
            <w:tcW w:w="5000" w:type="pct"/>
            <w:shd w:val="clear" w:color="auto" w:fill="FFFFFF"/>
            <w:vAlign w:val="center"/>
          </w:tcPr>
          <w:p w14:paraId="5CFE6590" w14:textId="77777777" w:rsidR="00C06EFD" w:rsidRDefault="00C06EFD">
            <w:pPr>
              <w:widowControl/>
              <w:rPr>
                <w:rFonts w:ascii="黑体" w:eastAsia="黑体" w:hAnsi="黑体" w:cs="宋体"/>
                <w:color w:val="000000"/>
                <w:kern w:val="0"/>
                <w:sz w:val="20"/>
                <w:szCs w:val="20"/>
              </w:rPr>
            </w:pPr>
          </w:p>
        </w:tc>
      </w:tr>
      <w:tr w:rsidR="00C06EFD" w14:paraId="55BC28D0" w14:textId="77777777">
        <w:trPr>
          <w:trHeight w:val="9485"/>
          <w:tblCellSpacing w:w="0" w:type="dxa"/>
        </w:trPr>
        <w:tc>
          <w:tcPr>
            <w:tcW w:w="5000" w:type="pct"/>
            <w:shd w:val="clear" w:color="auto" w:fill="FFFFFF"/>
            <w:vAlign w:val="center"/>
          </w:tcPr>
          <w:p w14:paraId="44E30E0F" w14:textId="77777777" w:rsidR="00C06EFD" w:rsidRDefault="00B17C80">
            <w:pPr>
              <w:widowControl/>
              <w:pBdr>
                <w:bottom w:val="single" w:sz="12" w:space="0" w:color="CCCCCC"/>
              </w:pBdr>
              <w:spacing w:after="150" w:line="330" w:lineRule="atLeast"/>
              <w:jc w:val="left"/>
              <w:outlineLvl w:val="1"/>
              <w:rPr>
                <w:rFonts w:ascii="黑体" w:eastAsia="黑体" w:hAnsi="黑体" w:cs="宋体"/>
                <w:b/>
                <w:bCs/>
                <w:color w:val="000000"/>
                <w:kern w:val="0"/>
                <w:sz w:val="36"/>
                <w:szCs w:val="36"/>
              </w:rPr>
            </w:pPr>
            <w:r>
              <w:rPr>
                <w:rFonts w:ascii="黑体" w:eastAsia="黑体" w:hAnsi="黑体" w:cs="宋体" w:hint="eastAsia"/>
                <w:b/>
                <w:bCs/>
                <w:color w:val="0070C0"/>
                <w:kern w:val="0"/>
                <w:sz w:val="33"/>
                <w:szCs w:val="33"/>
              </w:rPr>
              <w:t>王英波</w:t>
            </w:r>
          </w:p>
          <w:tbl>
            <w:tblPr>
              <w:tblW w:w="8841" w:type="dxa"/>
              <w:tblCellMar>
                <w:top w:w="15" w:type="dxa"/>
                <w:left w:w="15" w:type="dxa"/>
                <w:bottom w:w="15" w:type="dxa"/>
                <w:right w:w="15" w:type="dxa"/>
              </w:tblCellMar>
              <w:tblLook w:val="04A0" w:firstRow="1" w:lastRow="0" w:firstColumn="1" w:lastColumn="0" w:noHBand="0" w:noVBand="1"/>
            </w:tblPr>
            <w:tblGrid>
              <w:gridCol w:w="3481"/>
              <w:gridCol w:w="5360"/>
            </w:tblGrid>
            <w:tr w:rsidR="00C06EFD" w14:paraId="41BEE7D6" w14:textId="77777777">
              <w:tc>
                <w:tcPr>
                  <w:tcW w:w="0" w:type="auto"/>
                  <w:tcBorders>
                    <w:top w:val="nil"/>
                    <w:left w:val="nil"/>
                    <w:bottom w:val="nil"/>
                    <w:right w:val="nil"/>
                  </w:tcBorders>
                  <w:vAlign w:val="center"/>
                </w:tcPr>
                <w:p w14:paraId="559F3F79" w14:textId="77777777" w:rsidR="00C06EFD" w:rsidRDefault="00B17C80">
                  <w:pPr>
                    <w:widowControl/>
                    <w:wordWrap w:val="0"/>
                    <w:spacing w:before="100" w:beforeAutospacing="1" w:after="100" w:afterAutospacing="1"/>
                    <w:jc w:val="center"/>
                    <w:rPr>
                      <w:rFonts w:ascii="宋体" w:eastAsia="宋体" w:hAnsi="宋体" w:cs="宋体"/>
                      <w:kern w:val="0"/>
                      <w:sz w:val="24"/>
                      <w:szCs w:val="24"/>
                    </w:rPr>
                  </w:pPr>
                  <w:r>
                    <w:rPr>
                      <w:rFonts w:ascii="宋体" w:eastAsia="宋体" w:hAnsi="宋体" w:cs="宋体" w:hint="eastAsia"/>
                      <w:noProof/>
                      <w:kern w:val="0"/>
                      <w:sz w:val="24"/>
                      <w:szCs w:val="24"/>
                    </w:rPr>
                    <w:drawing>
                      <wp:inline distT="0" distB="0" distL="114300" distR="114300" wp14:anchorId="14A87F44" wp14:editId="1F27121F">
                        <wp:extent cx="1539875" cy="2200275"/>
                        <wp:effectExtent l="0" t="0" r="3175" b="9525"/>
                        <wp:docPr id="41" name="图片 41" descr="王英波-照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王英波-照片"/>
                                <pic:cNvPicPr>
                                  <a:picLocks noChangeAspect="1"/>
                                </pic:cNvPicPr>
                              </pic:nvPicPr>
                              <pic:blipFill>
                                <a:blip r:embed="rId8"/>
                                <a:stretch>
                                  <a:fillRect/>
                                </a:stretch>
                              </pic:blipFill>
                              <pic:spPr>
                                <a:xfrm>
                                  <a:off x="0" y="0"/>
                                  <a:ext cx="1539875" cy="2200275"/>
                                </a:xfrm>
                                <a:prstGeom prst="rect">
                                  <a:avLst/>
                                </a:prstGeom>
                              </pic:spPr>
                            </pic:pic>
                          </a:graphicData>
                        </a:graphic>
                      </wp:inline>
                    </w:drawing>
                  </w:r>
                </w:p>
              </w:tc>
              <w:tc>
                <w:tcPr>
                  <w:tcW w:w="5360" w:type="dxa"/>
                  <w:tcBorders>
                    <w:top w:val="nil"/>
                    <w:left w:val="nil"/>
                    <w:bottom w:val="nil"/>
                    <w:right w:val="nil"/>
                  </w:tcBorders>
                  <w:vAlign w:val="center"/>
                </w:tcPr>
                <w:p w14:paraId="5952DF9E" w14:textId="77777777" w:rsidR="00C06EFD" w:rsidRDefault="00C06EFD">
                  <w:pPr>
                    <w:widowControl/>
                    <w:wordWrap w:val="0"/>
                    <w:spacing w:before="100" w:beforeAutospacing="1" w:after="100" w:afterAutospacing="1" w:line="300" w:lineRule="exact"/>
                    <w:ind w:firstLineChars="200" w:firstLine="540"/>
                    <w:jc w:val="left"/>
                    <w:rPr>
                      <w:rFonts w:ascii="微软雅黑" w:eastAsia="微软雅黑" w:hAnsi="微软雅黑" w:cs="宋体"/>
                      <w:b/>
                      <w:bCs/>
                      <w:kern w:val="0"/>
                      <w:sz w:val="27"/>
                      <w:szCs w:val="27"/>
                    </w:rPr>
                  </w:pPr>
                </w:p>
                <w:p w14:paraId="5B59A85B" w14:textId="77777777" w:rsidR="00C06EFD" w:rsidRDefault="00B17C80">
                  <w:pPr>
                    <w:widowControl/>
                    <w:wordWrap w:val="0"/>
                    <w:spacing w:before="100" w:beforeAutospacing="1" w:after="100" w:afterAutospacing="1" w:line="300" w:lineRule="exact"/>
                    <w:ind w:firstLineChars="200" w:firstLine="540"/>
                    <w:jc w:val="left"/>
                    <w:rPr>
                      <w:rFonts w:ascii="宋体" w:eastAsia="宋体" w:hAnsi="宋体" w:cs="宋体"/>
                      <w:kern w:val="0"/>
                      <w:sz w:val="24"/>
                      <w:szCs w:val="24"/>
                    </w:rPr>
                  </w:pPr>
                  <w:r>
                    <w:rPr>
                      <w:rFonts w:ascii="微软雅黑" w:eastAsia="微软雅黑" w:hAnsi="微软雅黑" w:cs="宋体" w:hint="eastAsia"/>
                      <w:b/>
                      <w:bCs/>
                      <w:kern w:val="0"/>
                      <w:sz w:val="27"/>
                      <w:szCs w:val="27"/>
                    </w:rPr>
                    <w:t xml:space="preserve">教授、博士生导师 </w:t>
                  </w:r>
                </w:p>
                <w:p w14:paraId="199CA3D8" w14:textId="77777777" w:rsidR="00C06EFD" w:rsidRDefault="00B17C80">
                  <w:pPr>
                    <w:widowControl/>
                    <w:shd w:val="clear" w:color="auto" w:fill="FFFFFF"/>
                    <w:ind w:leftChars="312" w:left="1755" w:hangingChars="500" w:hanging="1100"/>
                    <w:jc w:val="left"/>
                    <w:rPr>
                      <w:rFonts w:ascii="微软雅黑" w:eastAsia="微软雅黑" w:hAnsi="微软雅黑" w:cs="宋体"/>
                      <w:color w:val="FF0000"/>
                      <w:kern w:val="0"/>
                      <w:szCs w:val="21"/>
                    </w:rPr>
                  </w:pPr>
                  <w:r>
                    <w:rPr>
                      <w:rFonts w:ascii="微软雅黑" w:eastAsia="微软雅黑" w:hAnsi="微软雅黑" w:cs="宋体" w:hint="eastAsia"/>
                      <w:b/>
                      <w:bCs/>
                      <w:kern w:val="0"/>
                      <w:sz w:val="22"/>
                    </w:rPr>
                    <w:t>研究领域：</w:t>
                  </w:r>
                  <w:r w:rsidR="00AB2B10" w:rsidRPr="00AB2B10">
                    <w:rPr>
                      <w:rFonts w:ascii="微软雅黑" w:eastAsia="微软雅黑" w:hAnsi="微软雅黑" w:cs="宋体"/>
                      <w:kern w:val="0"/>
                      <w:szCs w:val="21"/>
                    </w:rPr>
                    <w:t>材料表面界面</w:t>
                  </w:r>
                  <w:r w:rsidR="00AB2B10">
                    <w:rPr>
                      <w:rFonts w:ascii="微软雅黑" w:eastAsia="微软雅黑" w:hAnsi="微软雅黑" w:cs="宋体"/>
                      <w:kern w:val="0"/>
                      <w:szCs w:val="21"/>
                    </w:rPr>
                    <w:t>；</w:t>
                  </w:r>
                  <w:r w:rsidR="00AB2B10" w:rsidRPr="00AB2B10">
                    <w:rPr>
                      <w:rFonts w:ascii="微软雅黑" w:eastAsia="微软雅黑" w:hAnsi="微软雅黑" w:cs="宋体"/>
                      <w:kern w:val="0"/>
                      <w:szCs w:val="21"/>
                    </w:rPr>
                    <w:t>生物医用复合材料设计</w:t>
                  </w:r>
                </w:p>
                <w:p w14:paraId="294667D1" w14:textId="77777777" w:rsidR="00C06EFD" w:rsidRDefault="00B17C80">
                  <w:pPr>
                    <w:widowControl/>
                    <w:shd w:val="clear" w:color="auto" w:fill="FFFFFF"/>
                    <w:ind w:firstLineChars="300" w:firstLine="660"/>
                    <w:jc w:val="left"/>
                    <w:rPr>
                      <w:rFonts w:ascii="微软雅黑" w:eastAsia="微软雅黑" w:hAnsi="微软雅黑" w:cs="宋体"/>
                      <w:kern w:val="0"/>
                      <w:szCs w:val="21"/>
                    </w:rPr>
                  </w:pPr>
                  <w:r>
                    <w:rPr>
                      <w:rFonts w:ascii="微软雅黑" w:eastAsia="微软雅黑" w:hAnsi="微软雅黑" w:cs="宋体" w:hint="eastAsia"/>
                      <w:b/>
                      <w:bCs/>
                      <w:kern w:val="0"/>
                      <w:sz w:val="22"/>
                    </w:rPr>
                    <w:t>电子邮件：</w:t>
                  </w:r>
                  <w:r>
                    <w:rPr>
                      <w:rFonts w:ascii="微软雅黑" w:eastAsia="微软雅黑" w:hAnsi="微软雅黑" w:cs="宋体" w:hint="eastAsia"/>
                      <w:kern w:val="0"/>
                      <w:szCs w:val="21"/>
                      <w:lang w:val="fr-FR"/>
                    </w:rPr>
                    <w:t>ybwang20002575@163.com</w:t>
                  </w:r>
                </w:p>
                <w:p w14:paraId="0D09884F" w14:textId="77777777" w:rsidR="00C06EFD" w:rsidRDefault="00C06EFD">
                  <w:pPr>
                    <w:widowControl/>
                    <w:wordWrap w:val="0"/>
                    <w:spacing w:before="100" w:beforeAutospacing="1" w:after="100" w:afterAutospacing="1" w:line="300" w:lineRule="exact"/>
                    <w:ind w:firstLineChars="100" w:firstLine="240"/>
                    <w:jc w:val="left"/>
                    <w:rPr>
                      <w:rFonts w:ascii="宋体" w:eastAsia="宋体" w:hAnsi="宋体" w:cs="宋体"/>
                      <w:kern w:val="0"/>
                      <w:sz w:val="24"/>
                      <w:szCs w:val="24"/>
                    </w:rPr>
                  </w:pPr>
                </w:p>
              </w:tc>
            </w:tr>
          </w:tbl>
          <w:p w14:paraId="53D0CBDE" w14:textId="77777777" w:rsidR="00C06EFD" w:rsidRDefault="00B17C80">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0C29D64C" w14:textId="77777777" w:rsidR="00C465B6" w:rsidRPr="0024108E" w:rsidRDefault="00C465B6" w:rsidP="00C465B6">
            <w:pPr>
              <w:widowControl/>
              <w:numPr>
                <w:ilvl w:val="0"/>
                <w:numId w:val="1"/>
              </w:numPr>
              <w:spacing w:before="100" w:beforeAutospacing="1" w:after="100" w:afterAutospacing="1" w:line="330" w:lineRule="atLeast"/>
              <w:jc w:val="left"/>
              <w:rPr>
                <w:rFonts w:ascii="黑体" w:eastAsia="黑体" w:hAnsi="黑体" w:cs="宋体"/>
                <w:color w:val="000000"/>
                <w:kern w:val="0"/>
                <w:sz w:val="22"/>
              </w:rPr>
            </w:pPr>
            <w:r>
              <w:rPr>
                <w:rFonts w:ascii="黑体" w:eastAsia="黑体" w:hAnsi="黑体" w:cs="宋体"/>
                <w:color w:val="000000"/>
                <w:kern w:val="0"/>
                <w:sz w:val="22"/>
              </w:rPr>
              <w:t>2005</w:t>
            </w:r>
            <w:r w:rsidRPr="0024108E">
              <w:rPr>
                <w:rFonts w:ascii="黑体" w:eastAsia="黑体" w:hAnsi="黑体" w:cs="宋体" w:hint="eastAsia"/>
                <w:color w:val="000000"/>
                <w:kern w:val="0"/>
                <w:sz w:val="22"/>
              </w:rPr>
              <w:t>/9–</w:t>
            </w:r>
            <w:r>
              <w:rPr>
                <w:rFonts w:ascii="黑体" w:eastAsia="黑体" w:hAnsi="黑体" w:cs="宋体"/>
                <w:color w:val="000000"/>
                <w:kern w:val="0"/>
                <w:sz w:val="22"/>
              </w:rPr>
              <w:t>2010</w:t>
            </w:r>
            <w:r w:rsidRPr="0024108E">
              <w:rPr>
                <w:rFonts w:ascii="黑体" w:eastAsia="黑体" w:hAnsi="黑体" w:cs="宋体" w:hint="eastAsia"/>
                <w:color w:val="000000"/>
                <w:kern w:val="0"/>
                <w:sz w:val="22"/>
              </w:rPr>
              <w:t xml:space="preserve">/6， </w:t>
            </w:r>
            <w:r>
              <w:rPr>
                <w:rFonts w:ascii="黑体" w:eastAsia="黑体" w:hAnsi="黑体" w:cs="宋体"/>
                <w:color w:val="000000"/>
                <w:kern w:val="0"/>
                <w:sz w:val="22"/>
              </w:rPr>
              <w:t>西南交通</w:t>
            </w:r>
            <w:r w:rsidRPr="0024108E">
              <w:rPr>
                <w:rFonts w:ascii="黑体" w:eastAsia="黑体" w:hAnsi="黑体" w:cs="宋体" w:hint="eastAsia"/>
                <w:color w:val="000000"/>
                <w:kern w:val="0"/>
                <w:sz w:val="22"/>
              </w:rPr>
              <w:t>大学，</w:t>
            </w:r>
            <w:r>
              <w:rPr>
                <w:rFonts w:ascii="黑体" w:eastAsia="黑体" w:hAnsi="黑体" w:cs="宋体" w:hint="eastAsia"/>
                <w:color w:val="000000"/>
                <w:kern w:val="0"/>
                <w:sz w:val="22"/>
              </w:rPr>
              <w:t xml:space="preserve"> 材料学专业</w:t>
            </w:r>
            <w:r w:rsidRPr="0024108E">
              <w:rPr>
                <w:rFonts w:ascii="黑体" w:eastAsia="黑体" w:hAnsi="黑体" w:cs="宋体" w:hint="eastAsia"/>
                <w:color w:val="000000"/>
                <w:kern w:val="0"/>
                <w:sz w:val="22"/>
              </w:rPr>
              <w:t>，</w:t>
            </w:r>
            <w:r>
              <w:rPr>
                <w:rFonts w:ascii="黑体" w:eastAsia="黑体" w:hAnsi="黑体" w:cs="宋体" w:hint="eastAsia"/>
                <w:color w:val="000000"/>
                <w:kern w:val="0"/>
                <w:sz w:val="22"/>
              </w:rPr>
              <w:t xml:space="preserve"> </w:t>
            </w:r>
            <w:r w:rsidRPr="0024108E">
              <w:rPr>
                <w:rFonts w:ascii="黑体" w:eastAsia="黑体" w:hAnsi="黑体" w:cs="宋体" w:hint="eastAsia"/>
                <w:color w:val="000000"/>
                <w:kern w:val="0"/>
                <w:sz w:val="22"/>
              </w:rPr>
              <w:t>博士</w:t>
            </w:r>
            <w:r>
              <w:rPr>
                <w:rFonts w:ascii="黑体" w:eastAsia="黑体" w:hAnsi="黑体" w:cs="宋体" w:hint="eastAsia"/>
                <w:color w:val="000000"/>
                <w:kern w:val="0"/>
                <w:sz w:val="22"/>
              </w:rPr>
              <w:t>(</w:t>
            </w:r>
            <w:r w:rsidRPr="00AA3E63">
              <w:rPr>
                <w:rFonts w:ascii="黑体" w:eastAsia="黑体" w:hAnsi="黑体" w:cs="宋体" w:hint="eastAsia"/>
                <w:color w:val="000000"/>
                <w:kern w:val="0"/>
                <w:sz w:val="22"/>
              </w:rPr>
              <w:t>硕博连读)</w:t>
            </w:r>
          </w:p>
          <w:p w14:paraId="22140784" w14:textId="77777777" w:rsidR="00C465B6" w:rsidRPr="0024108E" w:rsidRDefault="00C465B6" w:rsidP="00C465B6">
            <w:pPr>
              <w:widowControl/>
              <w:numPr>
                <w:ilvl w:val="0"/>
                <w:numId w:val="1"/>
              </w:numPr>
              <w:spacing w:before="100" w:beforeAutospacing="1" w:after="100" w:afterAutospacing="1" w:line="330" w:lineRule="atLeast"/>
              <w:jc w:val="left"/>
              <w:rPr>
                <w:rFonts w:ascii="黑体" w:eastAsia="黑体" w:hAnsi="黑体" w:cs="宋体"/>
                <w:color w:val="000000"/>
                <w:kern w:val="0"/>
                <w:sz w:val="22"/>
              </w:rPr>
            </w:pPr>
            <w:r>
              <w:rPr>
                <w:rFonts w:ascii="黑体" w:eastAsia="黑体" w:hAnsi="黑体" w:cs="宋体"/>
                <w:color w:val="000000"/>
                <w:kern w:val="0"/>
                <w:sz w:val="22"/>
              </w:rPr>
              <w:t>2000/9-2004/</w:t>
            </w:r>
            <w:r>
              <w:rPr>
                <w:rFonts w:ascii="黑体" w:eastAsia="黑体" w:hAnsi="黑体" w:cs="宋体" w:hint="eastAsia"/>
                <w:color w:val="000000"/>
                <w:kern w:val="0"/>
                <w:sz w:val="22"/>
              </w:rPr>
              <w:t>6</w:t>
            </w:r>
            <w:r w:rsidRPr="0024108E">
              <w:rPr>
                <w:rFonts w:ascii="黑体" w:eastAsia="黑体" w:hAnsi="黑体" w:cs="宋体" w:hint="eastAsia"/>
                <w:color w:val="000000"/>
                <w:kern w:val="0"/>
                <w:sz w:val="22"/>
              </w:rPr>
              <w:t>，</w:t>
            </w:r>
            <w:r>
              <w:rPr>
                <w:rFonts w:ascii="黑体" w:eastAsia="黑体" w:hAnsi="黑体" w:cs="宋体"/>
                <w:color w:val="000000"/>
                <w:kern w:val="0"/>
                <w:sz w:val="22"/>
              </w:rPr>
              <w:t>西南交通</w:t>
            </w:r>
            <w:r w:rsidRPr="0024108E">
              <w:rPr>
                <w:rFonts w:ascii="黑体" w:eastAsia="黑体" w:hAnsi="黑体" w:cs="宋体" w:hint="eastAsia"/>
                <w:color w:val="000000"/>
                <w:kern w:val="0"/>
                <w:sz w:val="22"/>
              </w:rPr>
              <w:t>大学，</w:t>
            </w:r>
            <w:r>
              <w:rPr>
                <w:rFonts w:ascii="黑体" w:eastAsia="黑体" w:hAnsi="黑体" w:cs="宋体" w:hint="eastAsia"/>
                <w:color w:val="000000"/>
                <w:kern w:val="0"/>
                <w:sz w:val="22"/>
              </w:rPr>
              <w:t xml:space="preserve"> 材料学专业</w:t>
            </w:r>
            <w:r w:rsidRPr="0024108E">
              <w:rPr>
                <w:rFonts w:ascii="黑体" w:eastAsia="黑体" w:hAnsi="黑体" w:cs="宋体" w:hint="eastAsia"/>
                <w:color w:val="000000"/>
                <w:kern w:val="0"/>
                <w:sz w:val="22"/>
              </w:rPr>
              <w:t>， 学士</w:t>
            </w:r>
          </w:p>
          <w:p w14:paraId="75712393" w14:textId="77777777" w:rsidR="00C06EFD" w:rsidRDefault="00B17C80">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工作学习简历</w:t>
            </w:r>
          </w:p>
          <w:p w14:paraId="106EA954" w14:textId="77777777" w:rsidR="00C465B6" w:rsidRPr="008804DB" w:rsidRDefault="00C465B6" w:rsidP="00C465B6">
            <w:pPr>
              <w:widowControl/>
              <w:numPr>
                <w:ilvl w:val="0"/>
                <w:numId w:val="2"/>
              </w:numPr>
              <w:spacing w:before="100" w:beforeAutospacing="1" w:after="100" w:afterAutospacing="1" w:line="330" w:lineRule="atLeast"/>
              <w:jc w:val="left"/>
              <w:rPr>
                <w:rFonts w:ascii="黑体" w:eastAsia="黑体" w:hAnsi="黑体" w:cs="宋体"/>
                <w:color w:val="000000"/>
                <w:kern w:val="0"/>
                <w:sz w:val="22"/>
              </w:rPr>
            </w:pPr>
            <w:r w:rsidRPr="008804DB">
              <w:rPr>
                <w:rFonts w:ascii="黑体" w:eastAsia="黑体" w:hAnsi="黑体" w:cs="宋体"/>
                <w:color w:val="000000"/>
                <w:kern w:val="0"/>
                <w:sz w:val="22"/>
              </w:rPr>
              <w:t>2010</w:t>
            </w:r>
            <w:r w:rsidRPr="008804DB">
              <w:rPr>
                <w:rFonts w:ascii="黑体" w:eastAsia="黑体" w:hAnsi="黑体" w:cs="宋体" w:hint="eastAsia"/>
                <w:color w:val="000000"/>
                <w:kern w:val="0"/>
                <w:sz w:val="22"/>
              </w:rPr>
              <w:t>/</w:t>
            </w:r>
            <w:r w:rsidRPr="008804DB">
              <w:rPr>
                <w:rFonts w:ascii="黑体" w:eastAsia="黑体" w:hAnsi="黑体" w:cs="宋体"/>
                <w:color w:val="000000"/>
                <w:kern w:val="0"/>
                <w:sz w:val="22"/>
              </w:rPr>
              <w:t>9</w:t>
            </w:r>
            <w:r w:rsidRPr="008804DB">
              <w:rPr>
                <w:rFonts w:ascii="黑体" w:eastAsia="黑体" w:hAnsi="黑体" w:cs="宋体" w:hint="eastAsia"/>
                <w:color w:val="000000"/>
                <w:kern w:val="0"/>
                <w:sz w:val="22"/>
              </w:rPr>
              <w:t>-至今， 新疆师范大学，化学化工学院，化学系</w:t>
            </w:r>
          </w:p>
          <w:p w14:paraId="0062B6CA" w14:textId="77777777" w:rsidR="00C06EFD" w:rsidRDefault="00B17C80">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学术兼职</w:t>
            </w:r>
          </w:p>
          <w:p w14:paraId="660B0A7E" w14:textId="77777777" w:rsidR="001E60B1" w:rsidRDefault="001E60B1" w:rsidP="001E60B1">
            <w:pPr>
              <w:widowControl/>
              <w:numPr>
                <w:ilvl w:val="0"/>
                <w:numId w:val="3"/>
              </w:numPr>
              <w:tabs>
                <w:tab w:val="left" w:pos="720"/>
              </w:tabs>
              <w:spacing w:before="100" w:beforeAutospacing="1" w:after="100" w:afterAutospacing="1" w:line="330" w:lineRule="atLeast"/>
              <w:jc w:val="left"/>
              <w:rPr>
                <w:rFonts w:ascii="黑体" w:eastAsia="黑体" w:hAnsi="黑体" w:cs="宋体"/>
                <w:color w:val="000000"/>
                <w:kern w:val="0"/>
                <w:sz w:val="22"/>
              </w:rPr>
            </w:pPr>
            <w:r>
              <w:rPr>
                <w:rFonts w:ascii="黑体" w:eastAsia="黑体" w:hAnsi="黑体" w:cs="宋体"/>
                <w:color w:val="000000"/>
                <w:kern w:val="0"/>
                <w:sz w:val="22"/>
              </w:rPr>
              <w:t>生物材料学会</w:t>
            </w:r>
            <w:r>
              <w:rPr>
                <w:rFonts w:ascii="黑体" w:eastAsia="黑体" w:hAnsi="黑体" w:cs="宋体" w:hint="eastAsia"/>
                <w:color w:val="000000"/>
                <w:kern w:val="0"/>
                <w:sz w:val="22"/>
              </w:rPr>
              <w:t xml:space="preserve"> </w:t>
            </w:r>
            <w:r>
              <w:rPr>
                <w:rFonts w:ascii="黑体" w:eastAsia="黑体" w:hAnsi="黑体" w:cs="宋体"/>
                <w:color w:val="000000"/>
                <w:kern w:val="0"/>
                <w:sz w:val="22"/>
              </w:rPr>
              <w:t>委员</w:t>
            </w:r>
          </w:p>
          <w:p w14:paraId="509E7CEF" w14:textId="77777777" w:rsidR="001E60B1" w:rsidRDefault="001E60B1" w:rsidP="001E60B1">
            <w:pPr>
              <w:widowControl/>
              <w:numPr>
                <w:ilvl w:val="0"/>
                <w:numId w:val="3"/>
              </w:numPr>
              <w:tabs>
                <w:tab w:val="left" w:pos="720"/>
              </w:tabs>
              <w:spacing w:before="100" w:beforeAutospacing="1" w:after="100" w:afterAutospacing="1" w:line="330" w:lineRule="atLeast"/>
              <w:jc w:val="left"/>
              <w:rPr>
                <w:rFonts w:ascii="黑体" w:eastAsia="黑体" w:hAnsi="黑体" w:cs="宋体"/>
                <w:color w:val="000000"/>
                <w:kern w:val="0"/>
                <w:sz w:val="22"/>
              </w:rPr>
            </w:pPr>
            <w:r w:rsidRPr="00A6776C">
              <w:rPr>
                <w:rFonts w:ascii="黑体" w:eastAsia="黑体" w:hAnsi="黑体" w:cs="宋体" w:hint="eastAsia"/>
                <w:color w:val="000000"/>
                <w:kern w:val="0"/>
                <w:sz w:val="22"/>
              </w:rPr>
              <w:t>CSBM康复器械与生物材料</w:t>
            </w:r>
            <w:r>
              <w:rPr>
                <w:rFonts w:ascii="黑体" w:eastAsia="黑体" w:hAnsi="黑体" w:cs="宋体" w:hint="eastAsia"/>
                <w:color w:val="000000"/>
                <w:kern w:val="0"/>
                <w:sz w:val="22"/>
              </w:rPr>
              <w:t>分会委员</w:t>
            </w:r>
          </w:p>
          <w:p w14:paraId="6B2BBA08" w14:textId="77777777" w:rsidR="00C06EFD" w:rsidRDefault="00B17C80">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研究方向</w:t>
            </w:r>
          </w:p>
          <w:p w14:paraId="078CC39D" w14:textId="77777777" w:rsidR="00C465B6" w:rsidRPr="0024108E" w:rsidRDefault="00C465B6" w:rsidP="00C465B6">
            <w:pPr>
              <w:widowControl/>
              <w:numPr>
                <w:ilvl w:val="0"/>
                <w:numId w:val="4"/>
              </w:numPr>
              <w:spacing w:before="100" w:beforeAutospacing="1" w:after="100" w:afterAutospacing="1" w:line="330" w:lineRule="atLeast"/>
              <w:jc w:val="left"/>
              <w:rPr>
                <w:rFonts w:ascii="黑体" w:eastAsia="黑体" w:hAnsi="黑体" w:cs="宋体"/>
                <w:color w:val="000000"/>
                <w:kern w:val="0"/>
                <w:sz w:val="22"/>
              </w:rPr>
            </w:pPr>
            <w:r w:rsidRPr="00833A35">
              <w:rPr>
                <w:rFonts w:ascii="黑体" w:eastAsia="黑体" w:hAnsi="黑体" w:cs="宋体"/>
                <w:color w:val="000000"/>
                <w:kern w:val="0"/>
                <w:sz w:val="22"/>
              </w:rPr>
              <w:t>材料表面界面</w:t>
            </w:r>
          </w:p>
          <w:p w14:paraId="3E391781" w14:textId="77777777" w:rsidR="00C465B6" w:rsidRPr="0024108E" w:rsidRDefault="00C465B6" w:rsidP="00C465B6">
            <w:pPr>
              <w:widowControl/>
              <w:numPr>
                <w:ilvl w:val="0"/>
                <w:numId w:val="4"/>
              </w:numPr>
              <w:spacing w:before="100" w:beforeAutospacing="1" w:after="100" w:afterAutospacing="1" w:line="330" w:lineRule="atLeast"/>
              <w:jc w:val="left"/>
              <w:rPr>
                <w:rFonts w:ascii="黑体" w:eastAsia="黑体" w:hAnsi="黑体" w:cs="宋体"/>
                <w:color w:val="000000"/>
                <w:kern w:val="0"/>
                <w:sz w:val="22"/>
              </w:rPr>
            </w:pPr>
            <w:r w:rsidRPr="00833A35">
              <w:rPr>
                <w:rFonts w:ascii="黑体" w:eastAsia="黑体" w:hAnsi="黑体" w:cs="宋体"/>
                <w:color w:val="000000"/>
                <w:kern w:val="0"/>
                <w:sz w:val="22"/>
              </w:rPr>
              <w:t>生物医用复合材料设计</w:t>
            </w:r>
          </w:p>
          <w:p w14:paraId="2F4795EB" w14:textId="77777777" w:rsidR="00C06EFD" w:rsidRDefault="00B17C80">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获奖</w:t>
            </w:r>
            <w:r>
              <w:rPr>
                <w:rFonts w:ascii="黑体" w:eastAsia="黑体" w:hAnsi="黑体" w:cs="宋体"/>
                <w:b/>
                <w:bCs/>
                <w:color w:val="0070C0"/>
                <w:kern w:val="0"/>
                <w:sz w:val="27"/>
                <w:szCs w:val="27"/>
              </w:rPr>
              <w:t>情况</w:t>
            </w:r>
          </w:p>
          <w:p w14:paraId="684F1AFB" w14:textId="77777777" w:rsidR="00C06EFD" w:rsidRDefault="00B17C80">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1.第十五届自然科学优秀论文奖, 自治区科协, 三等奖, 2018, 通讯作者；</w:t>
            </w:r>
          </w:p>
          <w:p w14:paraId="3DCAFB61" w14:textId="77777777" w:rsidR="00C06EFD" w:rsidRDefault="00B17C80">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2.新疆维吾尔自治区化学学会优秀青年科技奖, 新疆维吾尔自治区化学学会, 2017；</w:t>
            </w:r>
          </w:p>
          <w:p w14:paraId="2F1A9D2B" w14:textId="77777777" w:rsidR="00C06EFD" w:rsidRDefault="00B17C80">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lastRenderedPageBreak/>
              <w:t>3.2017、2018连续两年被评为“新疆师范大学校级优秀硕士学位论文指导老师”；</w:t>
            </w:r>
          </w:p>
          <w:p w14:paraId="2B0C47CD" w14:textId="77777777" w:rsidR="00C06EFD" w:rsidRDefault="00B17C80">
            <w:pPr>
              <w:widowControl/>
              <w:spacing w:line="360" w:lineRule="auto"/>
              <w:ind w:firstLineChars="200" w:firstLine="440"/>
              <w:jc w:val="left"/>
              <w:rPr>
                <w:rFonts w:ascii="黑体" w:eastAsia="黑体" w:hAnsi="黑体" w:cs="宋体"/>
                <w:kern w:val="0"/>
                <w:sz w:val="22"/>
              </w:rPr>
            </w:pPr>
            <w:r>
              <w:rPr>
                <w:rFonts w:ascii="黑体" w:eastAsia="黑体" w:hAnsi="黑体" w:cs="宋体" w:hint="eastAsia"/>
                <w:kern w:val="0"/>
                <w:sz w:val="22"/>
              </w:rPr>
              <w:t>4.2019年获得新疆师范大学“优秀师德师风教师”。</w:t>
            </w:r>
          </w:p>
          <w:p w14:paraId="112B3A66" w14:textId="77777777" w:rsidR="00C06EFD" w:rsidRDefault="00B17C80">
            <w:pPr>
              <w:widowControl/>
              <w:shd w:val="clear" w:color="auto" w:fill="EFEDF0"/>
              <w:spacing w:before="100" w:beforeAutospacing="1" w:line="330" w:lineRule="atLeast"/>
              <w:jc w:val="left"/>
              <w:outlineLvl w:val="2"/>
              <w:rPr>
                <w:rFonts w:ascii="黑体" w:eastAsia="黑体" w:hAnsi="黑体" w:cs="宋体"/>
                <w:kern w:val="0"/>
                <w:sz w:val="22"/>
              </w:rPr>
            </w:pPr>
            <w:r>
              <w:rPr>
                <w:rFonts w:ascii="黑体" w:eastAsia="黑体" w:hAnsi="黑体" w:cs="宋体" w:hint="eastAsia"/>
                <w:b/>
                <w:bCs/>
                <w:color w:val="0070C0"/>
                <w:kern w:val="0"/>
                <w:sz w:val="27"/>
                <w:szCs w:val="27"/>
              </w:rPr>
              <w:t>主持项目</w:t>
            </w:r>
          </w:p>
          <w:p w14:paraId="426C1400" w14:textId="77777777" w:rsidR="001E60B1" w:rsidRDefault="001E60B1" w:rsidP="001E60B1">
            <w:pPr>
              <w:widowControl/>
              <w:numPr>
                <w:ilvl w:val="0"/>
                <w:numId w:val="5"/>
              </w:numPr>
              <w:tabs>
                <w:tab w:val="left" w:pos="720"/>
              </w:tabs>
              <w:spacing w:before="100" w:beforeAutospacing="1" w:after="100" w:afterAutospacing="1" w:line="330" w:lineRule="atLeast"/>
              <w:ind w:left="360"/>
              <w:jc w:val="left"/>
              <w:rPr>
                <w:rFonts w:ascii="黑体" w:eastAsia="黑体" w:hAnsi="黑体" w:cs="宋体"/>
                <w:color w:val="000000"/>
                <w:kern w:val="0"/>
                <w:sz w:val="22"/>
              </w:rPr>
            </w:pPr>
            <w:r>
              <w:rPr>
                <w:rFonts w:ascii="黑体" w:eastAsia="黑体" w:hAnsi="黑体" w:cs="宋体" w:hint="eastAsia"/>
                <w:color w:val="000000"/>
                <w:kern w:val="0"/>
                <w:sz w:val="22"/>
              </w:rPr>
              <w:t>聚吡咯多调控构建光热抗菌与外场刺激共同促进骨再生纳米涂层及机理研究，</w:t>
            </w:r>
            <w:r>
              <w:rPr>
                <w:rFonts w:ascii="黑体" w:eastAsia="黑体" w:hAnsi="黑体" w:cs="宋体"/>
                <w:color w:val="000000"/>
                <w:kern w:val="0"/>
                <w:sz w:val="22"/>
              </w:rPr>
              <w:t>国家自然科学基金(</w:t>
            </w:r>
            <w:r>
              <w:rPr>
                <w:rFonts w:ascii="黑体" w:eastAsia="黑体" w:hAnsi="黑体" w:cs="宋体" w:hint="eastAsia"/>
                <w:color w:val="000000"/>
                <w:kern w:val="0"/>
                <w:sz w:val="22"/>
              </w:rPr>
              <w:t>项目编号：</w:t>
            </w:r>
            <w:r>
              <w:rPr>
                <w:rFonts w:ascii="黑体" w:eastAsia="黑体" w:hAnsi="黑体" w:cs="宋体"/>
                <w:color w:val="000000"/>
                <w:kern w:val="0"/>
                <w:sz w:val="22"/>
              </w:rPr>
              <w:t>52063027)，35万元，2021/01-2024/12。</w:t>
            </w:r>
          </w:p>
          <w:p w14:paraId="47481FA3" w14:textId="77777777" w:rsidR="001E60B1" w:rsidRDefault="001E60B1" w:rsidP="001E60B1">
            <w:pPr>
              <w:widowControl/>
              <w:numPr>
                <w:ilvl w:val="0"/>
                <w:numId w:val="5"/>
              </w:numPr>
              <w:tabs>
                <w:tab w:val="left" w:pos="720"/>
              </w:tabs>
              <w:spacing w:before="100" w:beforeAutospacing="1" w:after="100" w:afterAutospacing="1" w:line="330" w:lineRule="atLeast"/>
              <w:ind w:left="360"/>
              <w:jc w:val="left"/>
              <w:rPr>
                <w:rFonts w:ascii="黑体" w:eastAsia="黑体" w:hAnsi="黑体" w:cs="宋体"/>
                <w:color w:val="000000"/>
                <w:kern w:val="0"/>
                <w:sz w:val="22"/>
              </w:rPr>
            </w:pPr>
            <w:proofErr w:type="gramStart"/>
            <w:r>
              <w:rPr>
                <w:rFonts w:ascii="黑体" w:eastAsia="黑体" w:hAnsi="黑体" w:cs="宋体"/>
                <w:color w:val="000000"/>
                <w:kern w:val="0"/>
                <w:sz w:val="22"/>
              </w:rPr>
              <w:t>钛基导电</w:t>
            </w:r>
            <w:proofErr w:type="gramEnd"/>
            <w:r>
              <w:rPr>
                <w:rFonts w:ascii="黑体" w:eastAsia="黑体" w:hAnsi="黑体" w:cs="宋体"/>
                <w:color w:val="000000"/>
                <w:kern w:val="0"/>
                <w:sz w:val="22"/>
              </w:rPr>
              <w:t>薄膜及其</w:t>
            </w:r>
            <w:proofErr w:type="gramStart"/>
            <w:r>
              <w:rPr>
                <w:rFonts w:ascii="黑体" w:eastAsia="黑体" w:hAnsi="黑体" w:cs="宋体"/>
                <w:color w:val="000000"/>
                <w:kern w:val="0"/>
                <w:sz w:val="22"/>
              </w:rPr>
              <w:t>电控释药与</w:t>
            </w:r>
            <w:proofErr w:type="gramEnd"/>
            <w:r>
              <w:rPr>
                <w:rFonts w:ascii="黑体" w:eastAsia="黑体" w:hAnsi="黑体" w:cs="宋体"/>
                <w:color w:val="000000"/>
                <w:kern w:val="0"/>
                <w:sz w:val="22"/>
              </w:rPr>
              <w:t>电刺激骨诱导再生机理研究，国家自然科学基金(</w:t>
            </w:r>
            <w:r>
              <w:rPr>
                <w:rFonts w:ascii="黑体" w:eastAsia="黑体" w:hAnsi="黑体" w:cs="宋体" w:hint="eastAsia"/>
                <w:color w:val="000000"/>
                <w:kern w:val="0"/>
                <w:sz w:val="22"/>
              </w:rPr>
              <w:t>项目编号：</w:t>
            </w:r>
            <w:r>
              <w:rPr>
                <w:rFonts w:ascii="黑体" w:eastAsia="黑体" w:hAnsi="黑体" w:cs="宋体"/>
                <w:color w:val="000000"/>
                <w:kern w:val="0"/>
                <w:sz w:val="22"/>
              </w:rPr>
              <w:t>51662038)，39万元，2017/01-2020/12。</w:t>
            </w:r>
          </w:p>
          <w:p w14:paraId="34F28FAD" w14:textId="77777777" w:rsidR="001E60B1" w:rsidRDefault="001E60B1" w:rsidP="001E60B1">
            <w:pPr>
              <w:widowControl/>
              <w:numPr>
                <w:ilvl w:val="0"/>
                <w:numId w:val="5"/>
              </w:numPr>
              <w:tabs>
                <w:tab w:val="left" w:pos="720"/>
              </w:tabs>
              <w:spacing w:before="100" w:beforeAutospacing="1" w:after="100" w:afterAutospacing="1" w:line="330" w:lineRule="atLeast"/>
              <w:ind w:left="360"/>
              <w:jc w:val="left"/>
              <w:rPr>
                <w:rFonts w:ascii="黑体" w:eastAsia="黑体" w:hAnsi="黑体" w:cs="宋体"/>
                <w:color w:val="000000"/>
                <w:kern w:val="0"/>
                <w:sz w:val="22"/>
              </w:rPr>
            </w:pPr>
            <w:r>
              <w:rPr>
                <w:rFonts w:ascii="黑体" w:eastAsia="黑体" w:hAnsi="黑体" w:cs="宋体"/>
                <w:color w:val="000000"/>
                <w:kern w:val="0"/>
                <w:sz w:val="22"/>
              </w:rPr>
              <w:t>构建抗菌聚乳酸基纤维支架及智能响应骨再生研究, 天山青年人才计划项目-杰出青年人才计划(</w:t>
            </w:r>
            <w:r>
              <w:rPr>
                <w:rFonts w:ascii="黑体" w:eastAsia="黑体" w:hAnsi="黑体" w:cs="宋体" w:hint="eastAsia"/>
                <w:color w:val="000000"/>
                <w:kern w:val="0"/>
                <w:sz w:val="22"/>
              </w:rPr>
              <w:t>项目编号：</w:t>
            </w:r>
            <w:r>
              <w:rPr>
                <w:rFonts w:ascii="黑体" w:eastAsia="黑体" w:hAnsi="黑体" w:cs="宋体"/>
                <w:color w:val="000000"/>
                <w:kern w:val="0"/>
                <w:sz w:val="22"/>
              </w:rPr>
              <w:t>2017Q002), 10万，2018/01-2020/12。</w:t>
            </w:r>
          </w:p>
          <w:p w14:paraId="587EA30F" w14:textId="77777777" w:rsidR="001E60B1" w:rsidRDefault="001E60B1" w:rsidP="001E60B1">
            <w:pPr>
              <w:widowControl/>
              <w:numPr>
                <w:ilvl w:val="0"/>
                <w:numId w:val="5"/>
              </w:numPr>
              <w:tabs>
                <w:tab w:val="left" w:pos="720"/>
              </w:tabs>
              <w:spacing w:before="100" w:beforeAutospacing="1" w:after="100" w:afterAutospacing="1" w:line="330" w:lineRule="atLeast"/>
              <w:ind w:left="360"/>
              <w:jc w:val="left"/>
              <w:rPr>
                <w:rFonts w:ascii="黑体" w:eastAsia="黑体" w:hAnsi="黑体" w:cs="宋体"/>
                <w:color w:val="000000"/>
                <w:kern w:val="0"/>
                <w:sz w:val="22"/>
              </w:rPr>
            </w:pPr>
            <w:r w:rsidRPr="009012C3">
              <w:rPr>
                <w:rFonts w:ascii="黑体" w:eastAsia="黑体" w:hAnsi="黑体" w:cs="宋体" w:hint="eastAsia"/>
                <w:color w:val="000000"/>
                <w:kern w:val="0"/>
                <w:sz w:val="22"/>
              </w:rPr>
              <w:t>纳米羟基磷灰石纤维增强生物医用高分子复合材料的制备及机理研究，自治区自然科学基金项目（项目编号：2015211A037）,7万,</w:t>
            </w:r>
            <w:r w:rsidRPr="009012C3">
              <w:rPr>
                <w:rFonts w:ascii="黑体" w:eastAsia="黑体" w:hAnsi="黑体" w:cs="宋体"/>
                <w:color w:val="000000"/>
                <w:kern w:val="0"/>
                <w:sz w:val="22"/>
              </w:rPr>
              <w:t xml:space="preserve"> 2015/01-2017/12。</w:t>
            </w:r>
          </w:p>
          <w:p w14:paraId="0D424DAB" w14:textId="77777777" w:rsidR="001E60B1" w:rsidRPr="00CC03A6" w:rsidRDefault="001E60B1" w:rsidP="001E60B1">
            <w:pPr>
              <w:widowControl/>
              <w:numPr>
                <w:ilvl w:val="0"/>
                <w:numId w:val="5"/>
              </w:numPr>
              <w:tabs>
                <w:tab w:val="left" w:pos="720"/>
              </w:tabs>
              <w:spacing w:before="100" w:beforeAutospacing="1" w:after="100" w:afterAutospacing="1" w:line="330" w:lineRule="atLeast"/>
              <w:ind w:left="360"/>
              <w:jc w:val="left"/>
              <w:rPr>
                <w:rFonts w:ascii="黑体" w:eastAsia="黑体" w:hAnsi="黑体" w:cs="宋体"/>
                <w:color w:val="000000"/>
                <w:kern w:val="0"/>
                <w:sz w:val="22"/>
              </w:rPr>
            </w:pPr>
            <w:r w:rsidRPr="00CC03A6">
              <w:rPr>
                <w:rFonts w:ascii="黑体" w:eastAsia="黑体" w:hAnsi="黑体" w:cs="宋体" w:hint="eastAsia"/>
                <w:color w:val="000000"/>
                <w:kern w:val="0"/>
                <w:sz w:val="22"/>
              </w:rPr>
              <w:t>原位驱动电化学法构建抗菌和</w:t>
            </w:r>
            <w:proofErr w:type="gramStart"/>
            <w:r w:rsidRPr="00CC03A6">
              <w:rPr>
                <w:rFonts w:ascii="黑体" w:eastAsia="黑体" w:hAnsi="黑体" w:cs="宋体" w:hint="eastAsia"/>
                <w:color w:val="000000"/>
                <w:kern w:val="0"/>
                <w:sz w:val="22"/>
              </w:rPr>
              <w:t>促骨</w:t>
            </w:r>
            <w:proofErr w:type="gramEnd"/>
            <w:r w:rsidRPr="00CC03A6">
              <w:rPr>
                <w:rFonts w:ascii="黑体" w:eastAsia="黑体" w:hAnsi="黑体" w:cs="宋体" w:hint="eastAsia"/>
                <w:color w:val="000000"/>
                <w:kern w:val="0"/>
                <w:sz w:val="22"/>
              </w:rPr>
              <w:t>整合钛合金涂层的研究，杰出青年科学基金（项目编号：</w:t>
            </w:r>
            <w:r w:rsidRPr="00CC03A6">
              <w:rPr>
                <w:rFonts w:ascii="黑体" w:eastAsia="黑体" w:hAnsi="黑体" w:cs="宋体"/>
                <w:color w:val="000000"/>
                <w:kern w:val="0"/>
                <w:sz w:val="22"/>
              </w:rPr>
              <w:t>2021D01E16</w:t>
            </w:r>
            <w:r w:rsidRPr="00CC03A6">
              <w:rPr>
                <w:rFonts w:ascii="黑体" w:eastAsia="黑体" w:hAnsi="黑体" w:cs="宋体" w:hint="eastAsia"/>
                <w:color w:val="000000"/>
                <w:kern w:val="0"/>
                <w:sz w:val="22"/>
              </w:rPr>
              <w:t>），</w:t>
            </w:r>
            <w:r w:rsidRPr="00CC03A6">
              <w:rPr>
                <w:rFonts w:ascii="黑体" w:eastAsia="黑体" w:hAnsi="黑体" w:cs="宋体"/>
                <w:color w:val="000000"/>
                <w:kern w:val="0"/>
                <w:sz w:val="22"/>
              </w:rPr>
              <w:t>2021</w:t>
            </w:r>
            <w:r w:rsidRPr="00CC03A6">
              <w:rPr>
                <w:rFonts w:ascii="黑体" w:eastAsia="黑体" w:hAnsi="黑体" w:cs="宋体" w:hint="eastAsia"/>
                <w:color w:val="000000"/>
                <w:kern w:val="0"/>
                <w:sz w:val="22"/>
              </w:rPr>
              <w:t>/</w:t>
            </w:r>
            <w:r w:rsidRPr="00CC03A6">
              <w:rPr>
                <w:rFonts w:ascii="黑体" w:eastAsia="黑体" w:hAnsi="黑体" w:cs="宋体"/>
                <w:color w:val="000000"/>
                <w:kern w:val="0"/>
                <w:sz w:val="22"/>
              </w:rPr>
              <w:t>08</w:t>
            </w:r>
            <w:r w:rsidRPr="00CC03A6">
              <w:rPr>
                <w:rFonts w:ascii="黑体" w:eastAsia="黑体" w:hAnsi="黑体" w:cs="宋体" w:hint="eastAsia"/>
                <w:color w:val="000000"/>
                <w:kern w:val="0"/>
                <w:sz w:val="22"/>
              </w:rPr>
              <w:t>/</w:t>
            </w:r>
            <w:r w:rsidRPr="00CC03A6">
              <w:rPr>
                <w:rFonts w:ascii="黑体" w:eastAsia="黑体" w:hAnsi="黑体" w:cs="宋体"/>
                <w:color w:val="000000"/>
                <w:kern w:val="0"/>
                <w:sz w:val="22"/>
              </w:rPr>
              <w:t>01</w:t>
            </w:r>
            <w:r w:rsidRPr="00CC03A6">
              <w:rPr>
                <w:rFonts w:ascii="黑体" w:eastAsia="黑体" w:hAnsi="黑体" w:cs="宋体" w:hint="eastAsia"/>
                <w:color w:val="000000"/>
                <w:kern w:val="0"/>
                <w:sz w:val="22"/>
              </w:rPr>
              <w:t>-</w:t>
            </w:r>
            <w:r w:rsidRPr="00CC03A6">
              <w:rPr>
                <w:rFonts w:ascii="黑体" w:eastAsia="黑体" w:hAnsi="黑体" w:cs="宋体"/>
                <w:color w:val="000000"/>
                <w:kern w:val="0"/>
                <w:sz w:val="22"/>
              </w:rPr>
              <w:t>2024</w:t>
            </w:r>
            <w:r w:rsidRPr="00CC03A6">
              <w:rPr>
                <w:rFonts w:ascii="黑体" w:eastAsia="黑体" w:hAnsi="黑体" w:cs="宋体" w:hint="eastAsia"/>
                <w:color w:val="000000"/>
                <w:kern w:val="0"/>
                <w:sz w:val="22"/>
              </w:rPr>
              <w:t>/</w:t>
            </w:r>
            <w:r w:rsidRPr="00CC03A6">
              <w:rPr>
                <w:rFonts w:ascii="黑体" w:eastAsia="黑体" w:hAnsi="黑体" w:cs="宋体"/>
                <w:color w:val="000000"/>
                <w:kern w:val="0"/>
                <w:sz w:val="22"/>
              </w:rPr>
              <w:t>07</w:t>
            </w:r>
            <w:r w:rsidRPr="00CC03A6">
              <w:rPr>
                <w:rFonts w:ascii="黑体" w:eastAsia="黑体" w:hAnsi="黑体" w:cs="宋体" w:hint="eastAsia"/>
                <w:color w:val="000000"/>
                <w:kern w:val="0"/>
                <w:sz w:val="22"/>
              </w:rPr>
              <w:t>/</w:t>
            </w:r>
            <w:r w:rsidRPr="00CC03A6">
              <w:rPr>
                <w:rFonts w:ascii="黑体" w:eastAsia="黑体" w:hAnsi="黑体" w:cs="宋体"/>
                <w:color w:val="000000"/>
                <w:kern w:val="0"/>
                <w:sz w:val="22"/>
              </w:rPr>
              <w:t>31。</w:t>
            </w:r>
          </w:p>
          <w:p w14:paraId="43AA5D15" w14:textId="77777777" w:rsidR="00C06EFD" w:rsidRDefault="00B17C80">
            <w:pPr>
              <w:widowControl/>
              <w:shd w:val="clear" w:color="auto" w:fill="EFEDF0"/>
              <w:spacing w:before="100" w:beforeAutospacing="1" w:line="330" w:lineRule="atLeast"/>
              <w:jc w:val="left"/>
              <w:outlineLvl w:val="2"/>
              <w:rPr>
                <w:rFonts w:ascii="黑体" w:eastAsia="黑体" w:hAnsi="黑体" w:cs="宋体"/>
                <w:b/>
                <w:bCs/>
                <w:color w:val="0070C0"/>
                <w:kern w:val="0"/>
                <w:sz w:val="24"/>
                <w:szCs w:val="24"/>
              </w:rPr>
            </w:pPr>
            <w:r>
              <w:rPr>
                <w:rFonts w:ascii="黑体" w:eastAsia="黑体" w:hAnsi="黑体" w:cs="宋体" w:hint="eastAsia"/>
                <w:b/>
                <w:bCs/>
                <w:color w:val="0070C0"/>
                <w:kern w:val="0"/>
                <w:sz w:val="27"/>
                <w:szCs w:val="27"/>
              </w:rPr>
              <w:t>主要学术成果</w:t>
            </w:r>
          </w:p>
          <w:p w14:paraId="79C1BECD" w14:textId="77777777" w:rsidR="00C06EFD" w:rsidRDefault="00B17C80">
            <w:pPr>
              <w:widowControl/>
              <w:spacing w:before="100" w:beforeAutospacing="1" w:after="100" w:afterAutospacing="1" w:line="330" w:lineRule="atLeast"/>
              <w:jc w:val="left"/>
              <w:outlineLvl w:val="3"/>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期刊论文</w:t>
            </w:r>
            <w:r w:rsidR="00FD366E">
              <w:rPr>
                <w:rFonts w:ascii="黑体" w:eastAsia="黑体" w:hAnsi="黑体" w:cs="宋体" w:hint="eastAsia"/>
                <w:b/>
                <w:bCs/>
                <w:color w:val="0070C0"/>
                <w:kern w:val="0"/>
                <w:sz w:val="24"/>
                <w:szCs w:val="24"/>
              </w:rPr>
              <w:t>（部分）</w:t>
            </w:r>
            <w:r>
              <w:rPr>
                <w:rFonts w:ascii="黑体" w:eastAsia="黑体" w:hAnsi="黑体" w:cs="宋体" w:hint="eastAsia"/>
                <w:b/>
                <w:bCs/>
                <w:color w:val="0070C0"/>
                <w:kern w:val="0"/>
                <w:sz w:val="24"/>
                <w:szCs w:val="24"/>
              </w:rPr>
              <w:t>：</w:t>
            </w:r>
          </w:p>
          <w:p w14:paraId="18C1A5F4"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1</w:t>
            </w: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Ya</w:t>
            </w:r>
            <w:proofErr w:type="spellEnd"/>
            <w:r w:rsidRPr="009F6275">
              <w:rPr>
                <w:rFonts w:ascii="Times New Roman" w:hAnsi="Times New Roman" w:cs="Times New Roman"/>
                <w:color w:val="333333"/>
                <w:szCs w:val="21"/>
                <w:shd w:val="clear" w:color="auto" w:fill="FFFFFF"/>
              </w:rPr>
              <w:t xml:space="preserve"> Gao,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Pr>
                <w:rFonts w:ascii="Times New Roman" w:hAnsi="Times New Roman" w:cs="Times New Roman"/>
                <w:b/>
                <w:color w:val="333333"/>
                <w:szCs w:val="21"/>
                <w:u w:val="single"/>
                <w:shd w:val="clear" w:color="auto" w:fill="FFFFFF"/>
              </w:rPr>
              <w:t>*</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Yimin</w:t>
            </w:r>
            <w:proofErr w:type="spellEnd"/>
            <w:r w:rsidRPr="009F6275">
              <w:rPr>
                <w:rFonts w:ascii="Times New Roman" w:hAnsi="Times New Roman" w:cs="Times New Roman"/>
                <w:color w:val="333333"/>
                <w:szCs w:val="21"/>
                <w:shd w:val="clear" w:color="auto" w:fill="FFFFFF"/>
              </w:rPr>
              <w:t xml:space="preserve"> Wang, </w:t>
            </w:r>
            <w:proofErr w:type="spellStart"/>
            <w:r w:rsidRPr="009F6275">
              <w:rPr>
                <w:rFonts w:ascii="Times New Roman" w:hAnsi="Times New Roman" w:cs="Times New Roman"/>
                <w:color w:val="333333"/>
                <w:szCs w:val="21"/>
                <w:shd w:val="clear" w:color="auto" w:fill="FFFFFF"/>
              </w:rPr>
              <w:t>Wenguo</w:t>
            </w:r>
            <w:proofErr w:type="spellEnd"/>
            <w:r w:rsidRPr="009F6275">
              <w:rPr>
                <w:rFonts w:ascii="Times New Roman" w:hAnsi="Times New Roman" w:cs="Times New Roman"/>
                <w:color w:val="333333"/>
                <w:szCs w:val="21"/>
                <w:shd w:val="clear" w:color="auto" w:fill="FFFFFF"/>
              </w:rPr>
              <w:t xml:space="preserve"> Cui. Fabrication of Gelatin-Based </w:t>
            </w:r>
            <w:proofErr w:type="spellStart"/>
            <w:r w:rsidRPr="009F6275">
              <w:rPr>
                <w:rFonts w:ascii="Times New Roman" w:hAnsi="Times New Roman" w:cs="Times New Roman"/>
                <w:color w:val="333333"/>
                <w:szCs w:val="21"/>
                <w:shd w:val="clear" w:color="auto" w:fill="FFFFFF"/>
              </w:rPr>
              <w:t>Electrospun</w:t>
            </w:r>
            <w:proofErr w:type="spellEnd"/>
            <w:r w:rsidRPr="009F6275">
              <w:rPr>
                <w:rFonts w:ascii="Times New Roman" w:hAnsi="Times New Roman" w:cs="Times New Roman"/>
                <w:color w:val="333333"/>
                <w:szCs w:val="21"/>
                <w:shd w:val="clear" w:color="auto" w:fill="FFFFFF"/>
              </w:rPr>
              <w:t xml:space="preserve"> Composite Fibers for Anti-Bacterial Properties and Protein </w:t>
            </w:r>
            <w:proofErr w:type="spellStart"/>
            <w:r w:rsidRPr="009F6275">
              <w:rPr>
                <w:rFonts w:ascii="Times New Roman" w:hAnsi="Times New Roman" w:cs="Times New Roman"/>
                <w:color w:val="333333"/>
                <w:szCs w:val="21"/>
                <w:shd w:val="clear" w:color="auto" w:fill="FFFFFF"/>
              </w:rPr>
              <w:t>Adsorption.J</w:t>
            </w:r>
            <w:proofErr w:type="spellEnd"/>
            <w:r w:rsidRPr="009F6275">
              <w:rPr>
                <w:rFonts w:ascii="Times New Roman" w:hAnsi="Times New Roman" w:cs="Times New Roman"/>
                <w:color w:val="333333"/>
                <w:szCs w:val="21"/>
                <w:shd w:val="clear" w:color="auto" w:fill="FFFFFF"/>
              </w:rPr>
              <w:t>. Marine Drugs</w:t>
            </w:r>
            <w:r w:rsidRPr="00ED1E99">
              <w:rPr>
                <w:rFonts w:ascii="Times New Roman" w:hAnsi="Times New Roman" w:cs="Times New Roman"/>
                <w:b/>
                <w:color w:val="333333"/>
                <w:szCs w:val="21"/>
                <w:shd w:val="clear" w:color="auto" w:fill="FFFFFF"/>
              </w:rPr>
              <w:t>,2016</w:t>
            </w:r>
            <w:r w:rsidRPr="009F6275">
              <w:rPr>
                <w:rFonts w:ascii="Times New Roman" w:hAnsi="Times New Roman" w:cs="Times New Roman"/>
                <w:color w:val="333333"/>
                <w:szCs w:val="21"/>
                <w:shd w:val="clear" w:color="auto" w:fill="FFFFFF"/>
              </w:rPr>
              <w:t>,14:192-205.</w:t>
            </w:r>
          </w:p>
          <w:p w14:paraId="58082F45" w14:textId="77777777" w:rsidR="001E60B1" w:rsidRPr="009F6275" w:rsidRDefault="001E60B1" w:rsidP="001E60B1">
            <w:pPr>
              <w:pStyle w:val="af"/>
              <w:spacing w:line="360" w:lineRule="auto"/>
              <w:ind w:left="360" w:firstLineChars="0" w:firstLine="0"/>
              <w:rPr>
                <w:rFonts w:ascii="Times New Roman" w:hAnsi="Times New Roman" w:cs="Times New Roman"/>
                <w:szCs w:val="21"/>
              </w:rPr>
            </w:pPr>
            <w:r>
              <w:rPr>
                <w:rFonts w:ascii="Times New Roman" w:hAnsi="Times New Roman" w:cs="Times New Roman"/>
                <w:szCs w:val="21"/>
              </w:rPr>
              <w:t>[2</w:t>
            </w:r>
            <w:r w:rsidRPr="009F6275">
              <w:rPr>
                <w:rFonts w:ascii="Times New Roman" w:hAnsi="Times New Roman" w:cs="Times New Roman"/>
                <w:szCs w:val="21"/>
              </w:rPr>
              <w:t xml:space="preserve">] Ling Yan, Yi Xiang, Jia Yu, </w:t>
            </w:r>
            <w:proofErr w:type="spellStart"/>
            <w:r w:rsidRPr="009F6275">
              <w:rPr>
                <w:rFonts w:ascii="Times New Roman" w:hAnsi="Times New Roman" w:cs="Times New Roman"/>
                <w:b/>
                <w:szCs w:val="21"/>
                <w:u w:val="single"/>
              </w:rPr>
              <w:t>Yingbo</w:t>
            </w:r>
            <w:proofErr w:type="spellEnd"/>
            <w:r w:rsidRPr="009F6275">
              <w:rPr>
                <w:rFonts w:ascii="Times New Roman" w:hAnsi="Times New Roman" w:cs="Times New Roman"/>
                <w:b/>
                <w:szCs w:val="21"/>
                <w:u w:val="single"/>
              </w:rPr>
              <w:t xml:space="preserve"> Wang*</w:t>
            </w:r>
            <w:r w:rsidRPr="009F6275">
              <w:rPr>
                <w:rFonts w:ascii="Times New Roman" w:hAnsi="Times New Roman" w:cs="Times New Roman"/>
                <w:szCs w:val="21"/>
              </w:rPr>
              <w:t xml:space="preserve">, </w:t>
            </w:r>
            <w:proofErr w:type="spellStart"/>
            <w:r w:rsidRPr="009F6275">
              <w:rPr>
                <w:rFonts w:ascii="Times New Roman" w:hAnsi="Times New Roman" w:cs="Times New Roman"/>
                <w:szCs w:val="21"/>
              </w:rPr>
              <w:t>Wenguo</w:t>
            </w:r>
            <w:proofErr w:type="spellEnd"/>
            <w:r w:rsidRPr="009F6275">
              <w:rPr>
                <w:rFonts w:ascii="Times New Roman" w:hAnsi="Times New Roman" w:cs="Times New Roman"/>
                <w:szCs w:val="21"/>
              </w:rPr>
              <w:t xml:space="preserve"> Cui. Fabrication of Anti- bacterial and </w:t>
            </w:r>
            <w:proofErr w:type="spellStart"/>
            <w:r w:rsidRPr="009F6275">
              <w:rPr>
                <w:rFonts w:ascii="Times New Roman" w:hAnsi="Times New Roman" w:cs="Times New Roman"/>
                <w:szCs w:val="21"/>
              </w:rPr>
              <w:t>Antiwear</w:t>
            </w:r>
            <w:proofErr w:type="spellEnd"/>
            <w:r w:rsidRPr="009F6275">
              <w:rPr>
                <w:rFonts w:ascii="Times New Roman" w:hAnsi="Times New Roman" w:cs="Times New Roman"/>
                <w:szCs w:val="21"/>
              </w:rPr>
              <w:t xml:space="preserve"> Hydroxyapatite Coatings via In </w:t>
            </w:r>
            <w:proofErr w:type="spellStart"/>
            <w:r w:rsidRPr="009F6275">
              <w:rPr>
                <w:rFonts w:ascii="Times New Roman" w:hAnsi="Times New Roman" w:cs="Times New Roman"/>
                <w:szCs w:val="21"/>
              </w:rPr>
              <w:t>SituChitosan</w:t>
            </w:r>
            <w:proofErr w:type="spellEnd"/>
            <w:r w:rsidRPr="009F6275">
              <w:rPr>
                <w:rFonts w:ascii="Times New Roman" w:hAnsi="Times New Roman" w:cs="Times New Roman"/>
                <w:szCs w:val="21"/>
              </w:rPr>
              <w:t>-Mediated Pulse Electrochemical Deposition. J. ACS applied materials &amp; interfaces, (IF=9.29)</w:t>
            </w:r>
            <w:r w:rsidRPr="00ED1E99">
              <w:rPr>
                <w:rFonts w:ascii="Times New Roman" w:hAnsi="Times New Roman" w:cs="Times New Roman"/>
                <w:b/>
                <w:szCs w:val="21"/>
              </w:rPr>
              <w:t>2017</w:t>
            </w:r>
            <w:r w:rsidRPr="009F6275">
              <w:rPr>
                <w:rFonts w:ascii="Times New Roman" w:hAnsi="Times New Roman" w:cs="Times New Roman"/>
                <w:szCs w:val="21"/>
              </w:rPr>
              <w:t>,</w:t>
            </w:r>
            <w:r>
              <w:rPr>
                <w:rFonts w:ascii="Times New Roman" w:hAnsi="Times New Roman" w:cs="Times New Roman"/>
                <w:szCs w:val="21"/>
              </w:rPr>
              <w:t xml:space="preserve"> </w:t>
            </w:r>
            <w:r w:rsidRPr="009F6275">
              <w:rPr>
                <w:rFonts w:ascii="Times New Roman" w:hAnsi="Times New Roman" w:cs="Times New Roman"/>
                <w:szCs w:val="21"/>
              </w:rPr>
              <w:t>9: 5023-5030.</w:t>
            </w:r>
          </w:p>
          <w:p w14:paraId="4D0A5BA8" w14:textId="77777777" w:rsidR="001E60B1" w:rsidRPr="009F6275" w:rsidRDefault="001E60B1" w:rsidP="001E60B1">
            <w:pPr>
              <w:pStyle w:val="af"/>
              <w:spacing w:line="360" w:lineRule="auto"/>
              <w:ind w:left="360" w:firstLineChars="0" w:firstLine="0"/>
              <w:rPr>
                <w:rFonts w:ascii="Times New Roman" w:hAnsi="Times New Roman" w:cs="Times New Roman"/>
                <w:szCs w:val="21"/>
              </w:rPr>
            </w:pPr>
            <w:r w:rsidRPr="009F6275">
              <w:rPr>
                <w:rFonts w:ascii="Times New Roman" w:hAnsi="Times New Roman" w:cs="Times New Roman"/>
                <w:szCs w:val="21"/>
              </w:rPr>
              <w:t>[</w:t>
            </w:r>
            <w:r>
              <w:rPr>
                <w:rFonts w:ascii="Times New Roman" w:hAnsi="Times New Roman" w:cs="Times New Roman"/>
                <w:szCs w:val="21"/>
              </w:rPr>
              <w:t>3</w:t>
            </w:r>
            <w:r w:rsidRPr="009F6275">
              <w:rPr>
                <w:rFonts w:ascii="Times New Roman" w:hAnsi="Times New Roman" w:cs="Times New Roman"/>
                <w:szCs w:val="21"/>
              </w:rPr>
              <w:t xml:space="preserve">] </w:t>
            </w:r>
            <w:proofErr w:type="spellStart"/>
            <w:r w:rsidRPr="009F6275">
              <w:rPr>
                <w:rFonts w:ascii="Times New Roman" w:hAnsi="Times New Roman" w:cs="Times New Roman"/>
                <w:b/>
                <w:szCs w:val="21"/>
                <w:u w:val="single"/>
              </w:rPr>
              <w:t>Yingbo</w:t>
            </w:r>
            <w:proofErr w:type="spellEnd"/>
            <w:r w:rsidRPr="009F6275">
              <w:rPr>
                <w:rFonts w:ascii="Times New Roman" w:hAnsi="Times New Roman" w:cs="Times New Roman"/>
                <w:b/>
                <w:szCs w:val="21"/>
                <w:u w:val="single"/>
              </w:rPr>
              <w:t xml:space="preserve"> Wang</w:t>
            </w:r>
            <w:r>
              <w:rPr>
                <w:rFonts w:ascii="Times New Roman" w:hAnsi="Times New Roman" w:cs="Times New Roman"/>
                <w:b/>
                <w:szCs w:val="21"/>
                <w:u w:val="single"/>
              </w:rPr>
              <w:t>*</w:t>
            </w:r>
            <w:r w:rsidRPr="009F6275">
              <w:rPr>
                <w:rFonts w:ascii="Times New Roman" w:hAnsi="Times New Roman" w:cs="Times New Roman"/>
                <w:szCs w:val="21"/>
              </w:rPr>
              <w:t xml:space="preserve">, Ling Yan, </w:t>
            </w:r>
            <w:proofErr w:type="spellStart"/>
            <w:r w:rsidRPr="009F6275">
              <w:rPr>
                <w:rFonts w:ascii="Times New Roman" w:hAnsi="Times New Roman" w:cs="Times New Roman"/>
                <w:szCs w:val="21"/>
              </w:rPr>
              <w:t>Ruoyu</w:t>
            </w:r>
            <w:proofErr w:type="spellEnd"/>
            <w:r w:rsidRPr="009F6275">
              <w:rPr>
                <w:rFonts w:ascii="Times New Roman" w:hAnsi="Times New Roman" w:cs="Times New Roman"/>
                <w:szCs w:val="21"/>
              </w:rPr>
              <w:t xml:space="preserve"> Cheng, </w:t>
            </w:r>
            <w:proofErr w:type="spellStart"/>
            <w:r w:rsidRPr="009F6275">
              <w:rPr>
                <w:rFonts w:ascii="Times New Roman" w:hAnsi="Times New Roman" w:cs="Times New Roman"/>
                <w:szCs w:val="21"/>
              </w:rPr>
              <w:t>Mirigul</w:t>
            </w:r>
            <w:proofErr w:type="spellEnd"/>
            <w:r w:rsidRPr="009F6275">
              <w:rPr>
                <w:rFonts w:ascii="Times New Roman" w:hAnsi="Times New Roman" w:cs="Times New Roman"/>
                <w:szCs w:val="21"/>
              </w:rPr>
              <w:t xml:space="preserve"> Muhtar, </w:t>
            </w:r>
            <w:proofErr w:type="spellStart"/>
            <w:r w:rsidRPr="009F6275">
              <w:rPr>
                <w:rFonts w:ascii="Times New Roman" w:hAnsi="Times New Roman" w:cs="Times New Roman"/>
                <w:szCs w:val="21"/>
              </w:rPr>
              <w:t>Xinxin</w:t>
            </w:r>
            <w:proofErr w:type="spellEnd"/>
            <w:r w:rsidRPr="009F6275">
              <w:rPr>
                <w:rFonts w:ascii="Times New Roman" w:hAnsi="Times New Roman" w:cs="Times New Roman"/>
                <w:szCs w:val="21"/>
              </w:rPr>
              <w:t xml:space="preserve"> Shan, Yi Xiang, </w:t>
            </w:r>
            <w:proofErr w:type="spellStart"/>
            <w:r w:rsidRPr="009F6275">
              <w:rPr>
                <w:rFonts w:ascii="Times New Roman" w:hAnsi="Times New Roman" w:cs="Times New Roman"/>
                <w:szCs w:val="21"/>
              </w:rPr>
              <w:t>Wenguo</w:t>
            </w:r>
            <w:proofErr w:type="spellEnd"/>
            <w:r w:rsidRPr="009F6275">
              <w:rPr>
                <w:rFonts w:ascii="Times New Roman" w:hAnsi="Times New Roman" w:cs="Times New Roman"/>
                <w:szCs w:val="21"/>
              </w:rPr>
              <w:t xml:space="preserve"> Cui. Multifunctional HA/Cu nano-coatings on titanium using </w:t>
            </w:r>
            <w:proofErr w:type="spellStart"/>
            <w:r w:rsidRPr="009F6275">
              <w:rPr>
                <w:rFonts w:ascii="Times New Roman" w:hAnsi="Times New Roman" w:cs="Times New Roman"/>
                <w:szCs w:val="21"/>
              </w:rPr>
              <w:t>PPy</w:t>
            </w:r>
            <w:proofErr w:type="spellEnd"/>
            <w:r w:rsidRPr="009F6275">
              <w:rPr>
                <w:rFonts w:ascii="Times New Roman" w:hAnsi="Times New Roman" w:cs="Times New Roman"/>
                <w:szCs w:val="21"/>
              </w:rPr>
              <w:t xml:space="preserve"> coordination and doping via pulse electrochemical </w:t>
            </w:r>
            <w:proofErr w:type="spellStart"/>
            <w:r w:rsidRPr="009F6275">
              <w:rPr>
                <w:rFonts w:ascii="Times New Roman" w:hAnsi="Times New Roman" w:cs="Times New Roman"/>
                <w:szCs w:val="21"/>
              </w:rPr>
              <w:t>polymerization.J</w:t>
            </w:r>
            <w:proofErr w:type="spellEnd"/>
            <w:r w:rsidRPr="009F6275">
              <w:rPr>
                <w:rFonts w:ascii="Times New Roman" w:hAnsi="Times New Roman" w:cs="Times New Roman"/>
                <w:szCs w:val="21"/>
              </w:rPr>
              <w:t>. Biomaterials science, (IF=6.843)</w:t>
            </w:r>
            <w:r w:rsidRPr="00ED1E99">
              <w:rPr>
                <w:rFonts w:ascii="Times New Roman" w:hAnsi="Times New Roman" w:cs="Times New Roman"/>
                <w:b/>
                <w:szCs w:val="21"/>
              </w:rPr>
              <w:t>2018</w:t>
            </w:r>
            <w:r w:rsidRPr="009F6275">
              <w:rPr>
                <w:rFonts w:ascii="Times New Roman" w:hAnsi="Times New Roman" w:cs="Times New Roman"/>
                <w:szCs w:val="21"/>
              </w:rPr>
              <w:t>,</w:t>
            </w:r>
            <w:r>
              <w:rPr>
                <w:rFonts w:ascii="Times New Roman" w:hAnsi="Times New Roman" w:cs="Times New Roman"/>
                <w:szCs w:val="21"/>
              </w:rPr>
              <w:t xml:space="preserve"> </w:t>
            </w:r>
            <w:r w:rsidRPr="009F6275">
              <w:rPr>
                <w:rFonts w:ascii="Times New Roman" w:hAnsi="Times New Roman" w:cs="Times New Roman"/>
                <w:szCs w:val="21"/>
              </w:rPr>
              <w:t>6:575–585.</w:t>
            </w:r>
          </w:p>
          <w:p w14:paraId="216B23F5"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szCs w:val="21"/>
              </w:rPr>
              <w:t>4</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Pr>
                <w:rFonts w:ascii="Times New Roman" w:hAnsi="Times New Roman" w:cs="Times New Roman"/>
                <w:b/>
                <w:color w:val="333333"/>
                <w:szCs w:val="21"/>
                <w:u w:val="single"/>
                <w:shd w:val="clear" w:color="auto" w:fill="FFFFFF"/>
              </w:rPr>
              <w:t>*</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Ya</w:t>
            </w:r>
            <w:proofErr w:type="spellEnd"/>
            <w:r w:rsidRPr="009F6275">
              <w:rPr>
                <w:rFonts w:ascii="Times New Roman" w:hAnsi="Times New Roman" w:cs="Times New Roman"/>
                <w:color w:val="333333"/>
                <w:szCs w:val="21"/>
                <w:shd w:val="clear" w:color="auto" w:fill="FFFFFF"/>
              </w:rPr>
              <w:t xml:space="preserve"> Gao, </w:t>
            </w:r>
            <w:proofErr w:type="spellStart"/>
            <w:r w:rsidRPr="009F6275">
              <w:rPr>
                <w:rFonts w:ascii="Times New Roman" w:hAnsi="Times New Roman" w:cs="Times New Roman"/>
                <w:color w:val="333333"/>
                <w:szCs w:val="21"/>
                <w:shd w:val="clear" w:color="auto" w:fill="FFFFFF"/>
              </w:rPr>
              <w:t>Guoqiang</w:t>
            </w:r>
            <w:proofErr w:type="spellEnd"/>
            <w:r w:rsidRPr="009F6275">
              <w:rPr>
                <w:rFonts w:ascii="Times New Roman" w:hAnsi="Times New Roman" w:cs="Times New Roman"/>
                <w:color w:val="333333"/>
                <w:szCs w:val="21"/>
                <w:shd w:val="clear" w:color="auto" w:fill="FFFFFF"/>
              </w:rPr>
              <w:t xml:space="preserve"> Xu, Han Liu, Yi Xiang ,</w:t>
            </w:r>
            <w:proofErr w:type="spellStart"/>
            <w:r w:rsidRPr="009F6275">
              <w:rPr>
                <w:rFonts w:ascii="Times New Roman" w:hAnsi="Times New Roman" w:cs="Times New Roman"/>
                <w:color w:val="333333"/>
                <w:szCs w:val="21"/>
                <w:shd w:val="clear" w:color="auto" w:fill="FFFFFF"/>
              </w:rPr>
              <w:t>Wenguo</w:t>
            </w:r>
            <w:proofErr w:type="spellEnd"/>
            <w:r w:rsidRPr="009F6275">
              <w:rPr>
                <w:rFonts w:ascii="Times New Roman" w:hAnsi="Times New Roman" w:cs="Times New Roman"/>
                <w:color w:val="333333"/>
                <w:szCs w:val="21"/>
                <w:shd w:val="clear" w:color="auto" w:fill="FFFFFF"/>
              </w:rPr>
              <w:t xml:space="preserve"> Cui Accelerated fabrication of antibacterial and </w:t>
            </w:r>
            <w:proofErr w:type="spellStart"/>
            <w:r w:rsidRPr="009F6275">
              <w:rPr>
                <w:rFonts w:ascii="Times New Roman" w:hAnsi="Times New Roman" w:cs="Times New Roman"/>
                <w:color w:val="333333"/>
                <w:szCs w:val="21"/>
                <w:shd w:val="clear" w:color="auto" w:fill="FFFFFF"/>
              </w:rPr>
              <w:t>osteoinductive</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electrospun</w:t>
            </w:r>
            <w:proofErr w:type="spellEnd"/>
            <w:r w:rsidRPr="009F6275">
              <w:rPr>
                <w:rFonts w:ascii="Times New Roman" w:hAnsi="Times New Roman" w:cs="Times New Roman"/>
                <w:color w:val="333333"/>
                <w:szCs w:val="21"/>
                <w:shd w:val="clear" w:color="auto" w:fill="FFFFFF"/>
              </w:rPr>
              <w:t xml:space="preserve"> fibrous scaffolds via electrochemical </w:t>
            </w:r>
            <w:proofErr w:type="spellStart"/>
            <w:r w:rsidRPr="009F6275">
              <w:rPr>
                <w:rFonts w:ascii="Times New Roman" w:hAnsi="Times New Roman" w:cs="Times New Roman"/>
                <w:color w:val="333333"/>
                <w:szCs w:val="21"/>
                <w:shd w:val="clear" w:color="auto" w:fill="FFFFFF"/>
              </w:rPr>
              <w:t>deposition.J</w:t>
            </w:r>
            <w:proofErr w:type="spellEnd"/>
            <w:r w:rsidRPr="009F6275">
              <w:rPr>
                <w:rFonts w:ascii="Times New Roman" w:hAnsi="Times New Roman" w:cs="Times New Roman"/>
                <w:color w:val="333333"/>
                <w:szCs w:val="21"/>
                <w:shd w:val="clear" w:color="auto" w:fill="FFFFFF"/>
              </w:rPr>
              <w:t>. RSC Advances,</w:t>
            </w:r>
            <w:r>
              <w:rPr>
                <w:rFonts w:ascii="Times New Roman" w:hAnsi="Times New Roman" w:cs="Times New Roman"/>
                <w:color w:val="333333"/>
                <w:szCs w:val="21"/>
                <w:shd w:val="clear" w:color="auto" w:fill="FFFFFF"/>
              </w:rPr>
              <w:t xml:space="preserve"> </w:t>
            </w:r>
            <w:r w:rsidRPr="00ED1E99">
              <w:rPr>
                <w:rFonts w:ascii="Times New Roman" w:hAnsi="Times New Roman" w:cs="Times New Roman"/>
                <w:b/>
                <w:color w:val="333333"/>
                <w:szCs w:val="21"/>
                <w:shd w:val="clear" w:color="auto" w:fill="FFFFFF"/>
              </w:rPr>
              <w:t>2018</w:t>
            </w:r>
            <w:r w:rsidRPr="009F6275">
              <w:rPr>
                <w:rFonts w:ascii="Times New Roman" w:hAnsi="Times New Roman" w:cs="Times New Roman"/>
                <w:color w:val="333333"/>
                <w:szCs w:val="21"/>
                <w:shd w:val="clear" w:color="auto" w:fill="FFFFFF"/>
              </w:rPr>
              <w:t>,8:9546–9554.</w:t>
            </w:r>
          </w:p>
          <w:p w14:paraId="264F455F" w14:textId="77777777" w:rsidR="001E60B1"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5</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Pr>
                <w:rFonts w:ascii="Times New Roman" w:hAnsi="Times New Roman" w:cs="Times New Roman"/>
                <w:b/>
                <w:color w:val="333333"/>
                <w:szCs w:val="21"/>
                <w:u w:val="single"/>
                <w:shd w:val="clear" w:color="auto" w:fill="FFFFFF"/>
              </w:rPr>
              <w:t>*</w:t>
            </w:r>
            <w:r w:rsidRPr="009F6275">
              <w:rPr>
                <w:rFonts w:ascii="Times New Roman" w:hAnsi="Times New Roman" w:cs="Times New Roman"/>
                <w:b/>
                <w:color w:val="333333"/>
                <w:szCs w:val="21"/>
                <w:u w:val="single"/>
                <w:shd w:val="clear" w:color="auto" w:fill="FFFFFF"/>
              </w:rPr>
              <w:t>,</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Xiaohui</w:t>
            </w:r>
            <w:proofErr w:type="spellEnd"/>
            <w:r w:rsidRPr="009F6275">
              <w:rPr>
                <w:rFonts w:ascii="Times New Roman" w:hAnsi="Times New Roman" w:cs="Times New Roman"/>
                <w:color w:val="333333"/>
                <w:szCs w:val="21"/>
                <w:shd w:val="clear" w:color="auto" w:fill="FFFFFF"/>
              </w:rPr>
              <w:t xml:space="preserve"> Wang, Yi Xiang, Zhen Zhang, Meng Liu, Qin Wei, </w:t>
            </w:r>
            <w:proofErr w:type="spellStart"/>
            <w:r w:rsidRPr="009F6275">
              <w:rPr>
                <w:rFonts w:ascii="Times New Roman" w:hAnsi="Times New Roman" w:cs="Times New Roman"/>
                <w:color w:val="333333"/>
                <w:szCs w:val="21"/>
                <w:shd w:val="clear" w:color="auto" w:fill="FFFFFF"/>
              </w:rPr>
              <w:t>Xuemei</w:t>
            </w:r>
            <w:proofErr w:type="spellEnd"/>
            <w:r w:rsidRPr="009F6275">
              <w:rPr>
                <w:rFonts w:ascii="Times New Roman" w:hAnsi="Times New Roman" w:cs="Times New Roman"/>
                <w:color w:val="333333"/>
                <w:szCs w:val="21"/>
                <w:shd w:val="clear" w:color="auto" w:fill="FFFFFF"/>
              </w:rPr>
              <w:t xml:space="preserve"> Jiang, Chuang Ma, </w:t>
            </w:r>
            <w:proofErr w:type="spellStart"/>
            <w:r w:rsidRPr="009F6275">
              <w:rPr>
                <w:rFonts w:ascii="Times New Roman" w:hAnsi="Times New Roman" w:cs="Times New Roman"/>
                <w:color w:val="333333"/>
                <w:szCs w:val="21"/>
                <w:shd w:val="clear" w:color="auto" w:fill="FFFFFF"/>
              </w:rPr>
              <w:t>Tingjun</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Wenguo</w:t>
            </w:r>
            <w:proofErr w:type="spellEnd"/>
            <w:r w:rsidRPr="009F6275">
              <w:rPr>
                <w:rFonts w:ascii="Times New Roman" w:hAnsi="Times New Roman" w:cs="Times New Roman"/>
                <w:color w:val="333333"/>
                <w:szCs w:val="21"/>
                <w:shd w:val="clear" w:color="auto" w:fill="FFFFFF"/>
              </w:rPr>
              <w:t xml:space="preserve"> Cui Hydroxyapatite-Nanowires Enhanced </w:t>
            </w:r>
            <w:proofErr w:type="spellStart"/>
            <w:r w:rsidRPr="009F6275">
              <w:rPr>
                <w:rFonts w:ascii="Times New Roman" w:hAnsi="Times New Roman" w:cs="Times New Roman"/>
                <w:color w:val="333333"/>
                <w:szCs w:val="21"/>
                <w:shd w:val="clear" w:color="auto" w:fill="FFFFFF"/>
              </w:rPr>
              <w:t>Electrospun</w:t>
            </w:r>
            <w:proofErr w:type="spellEnd"/>
            <w:r w:rsidRPr="009F6275">
              <w:rPr>
                <w:rFonts w:ascii="Times New Roman" w:hAnsi="Times New Roman" w:cs="Times New Roman"/>
                <w:color w:val="333333"/>
                <w:szCs w:val="21"/>
                <w:shd w:val="clear" w:color="auto" w:fill="FFFFFF"/>
              </w:rPr>
              <w:t xml:space="preserve"> Fiber via Craze Disperse </w:t>
            </w:r>
            <w:r w:rsidRPr="009F6275">
              <w:rPr>
                <w:rFonts w:ascii="Times New Roman" w:hAnsi="Times New Roman" w:cs="Times New Roman"/>
                <w:color w:val="333333"/>
                <w:szCs w:val="21"/>
                <w:shd w:val="clear" w:color="auto" w:fill="FFFFFF"/>
              </w:rPr>
              <w:lastRenderedPageBreak/>
              <w:t xml:space="preserve">Stress for Bone </w:t>
            </w:r>
            <w:proofErr w:type="spellStart"/>
            <w:r w:rsidRPr="009F6275">
              <w:rPr>
                <w:rFonts w:ascii="Times New Roman" w:hAnsi="Times New Roman" w:cs="Times New Roman"/>
                <w:color w:val="333333"/>
                <w:szCs w:val="21"/>
                <w:shd w:val="clear" w:color="auto" w:fill="FFFFFF"/>
              </w:rPr>
              <w:t>Regeneration.J</w:t>
            </w:r>
            <w:proofErr w:type="spellEnd"/>
            <w:r w:rsidRPr="009F6275">
              <w:rPr>
                <w:rFonts w:ascii="Times New Roman" w:hAnsi="Times New Roman" w:cs="Times New Roman"/>
                <w:color w:val="333333"/>
                <w:szCs w:val="21"/>
                <w:shd w:val="clear" w:color="auto" w:fill="FFFFFF"/>
              </w:rPr>
              <w:t>. Nanoscience and Nanotechnology Letters,</w:t>
            </w:r>
            <w:r>
              <w:rPr>
                <w:rFonts w:ascii="Times New Roman" w:hAnsi="Times New Roman" w:cs="Times New Roman"/>
                <w:color w:val="333333"/>
                <w:szCs w:val="21"/>
                <w:shd w:val="clear" w:color="auto" w:fill="FFFFFF"/>
              </w:rPr>
              <w:t xml:space="preserve"> </w:t>
            </w:r>
            <w:r w:rsidRPr="00ED1E99">
              <w:rPr>
                <w:rFonts w:ascii="Times New Roman" w:hAnsi="Times New Roman" w:cs="Times New Roman"/>
                <w:b/>
                <w:color w:val="333333"/>
                <w:szCs w:val="21"/>
                <w:shd w:val="clear" w:color="auto" w:fill="FFFFFF"/>
              </w:rPr>
              <w:t>2018</w:t>
            </w:r>
            <w:r w:rsidRPr="009F6275">
              <w:rPr>
                <w:rFonts w:ascii="Times New Roman" w:hAnsi="Times New Roman" w:cs="Times New Roman"/>
                <w:color w:val="333333"/>
                <w:szCs w:val="21"/>
                <w:shd w:val="clear" w:color="auto" w:fill="FFFFFF"/>
              </w:rPr>
              <w:t>,10:1498–1507.</w:t>
            </w:r>
          </w:p>
          <w:p w14:paraId="4A251F68"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6</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Baikere</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Maimaiti</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Naiyin</w:t>
            </w:r>
            <w:proofErr w:type="spellEnd"/>
            <w:r w:rsidRPr="009F6275">
              <w:rPr>
                <w:rFonts w:ascii="Times New Roman" w:hAnsi="Times New Roman" w:cs="Times New Roman"/>
                <w:color w:val="333333"/>
                <w:szCs w:val="21"/>
                <w:shd w:val="clear" w:color="auto" w:fill="FFFFFF"/>
              </w:rPr>
              <w:t xml:space="preserve"> Zhang, Ling Yan, </w:t>
            </w:r>
            <w:proofErr w:type="spellStart"/>
            <w:r w:rsidRPr="009F6275">
              <w:rPr>
                <w:rFonts w:ascii="Times New Roman" w:hAnsi="Times New Roman" w:cs="Times New Roman"/>
                <w:color w:val="333333"/>
                <w:szCs w:val="21"/>
                <w:shd w:val="clear" w:color="auto" w:fill="FFFFFF"/>
              </w:rPr>
              <w:t>Jianghong</w:t>
            </w:r>
            <w:proofErr w:type="spellEnd"/>
            <w:r w:rsidRPr="009F6275">
              <w:rPr>
                <w:rFonts w:ascii="Times New Roman" w:hAnsi="Times New Roman" w:cs="Times New Roman"/>
                <w:color w:val="333333"/>
                <w:szCs w:val="21"/>
                <w:shd w:val="clear" w:color="auto" w:fill="FFFFFF"/>
              </w:rPr>
              <w:t xml:space="preserve"> Luo, </w:t>
            </w:r>
            <w:proofErr w:type="spellStart"/>
            <w:r w:rsidRPr="009F6275">
              <w:rPr>
                <w:rFonts w:ascii="Times New Roman" w:hAnsi="Times New Roman" w:cs="Times New Roman"/>
                <w:color w:val="333333"/>
                <w:szCs w:val="21"/>
                <w:shd w:val="clear" w:color="auto" w:fill="FFFFFF"/>
              </w:rPr>
              <w:t>Chaoming</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Xie</w:t>
            </w:r>
            <w:proofErr w:type="spellEnd"/>
            <w:r w:rsidRPr="009F6275">
              <w:rPr>
                <w:rFonts w:ascii="Times New Roman" w:hAnsi="Times New Roman" w:cs="Times New Roman"/>
                <w:color w:val="333333"/>
                <w:szCs w:val="21"/>
                <w:shd w:val="clear" w:color="auto" w:fill="FFFFFF"/>
              </w:rPr>
              <w:t xml:space="preserve">, </w:t>
            </w:r>
            <w:r w:rsidRPr="009F6275">
              <w:rPr>
                <w:rFonts w:ascii="Times New Roman" w:hAnsi="Times New Roman" w:cs="Times New Roman"/>
                <w:b/>
                <w:color w:val="333333"/>
                <w:szCs w:val="21"/>
                <w:u w:val="single"/>
                <w:shd w:val="clear" w:color="auto" w:fill="FFFFFF"/>
              </w:rPr>
              <w:t xml:space="preserve">Ying </w:t>
            </w:r>
            <w:proofErr w:type="spellStart"/>
            <w:r w:rsidRPr="009F6275">
              <w:rPr>
                <w:rFonts w:ascii="Times New Roman" w:hAnsi="Times New Roman" w:cs="Times New Roman"/>
                <w:b/>
                <w:color w:val="333333"/>
                <w:szCs w:val="21"/>
                <w:u w:val="single"/>
                <w:shd w:val="clear" w:color="auto" w:fill="FFFFFF"/>
              </w:rPr>
              <w:t>bo</w:t>
            </w:r>
            <w:proofErr w:type="spellEnd"/>
            <w:r w:rsidRPr="009F6275">
              <w:rPr>
                <w:rFonts w:ascii="Times New Roman" w:hAnsi="Times New Roman" w:cs="Times New Roman"/>
                <w:b/>
                <w:color w:val="333333"/>
                <w:szCs w:val="21"/>
                <w:u w:val="single"/>
                <w:shd w:val="clear" w:color="auto" w:fill="FFFFFF"/>
              </w:rPr>
              <w:t xml:space="preserve"> Wang</w:t>
            </w:r>
            <w:r w:rsidRPr="009F6275">
              <w:rPr>
                <w:rFonts w:ascii="Times New Roman" w:hAnsi="Times New Roman" w:cs="Times New Roman"/>
                <w:b/>
                <w:szCs w:val="21"/>
                <w:u w:val="single"/>
              </w:rPr>
              <w:t>*</w:t>
            </w:r>
            <w:r w:rsidRPr="009F6275">
              <w:rPr>
                <w:rFonts w:ascii="Times New Roman" w:hAnsi="Times New Roman" w:cs="Times New Roman"/>
                <w:color w:val="333333"/>
                <w:szCs w:val="21"/>
                <w:shd w:val="clear" w:color="auto" w:fill="FFFFFF"/>
              </w:rPr>
              <w:t xml:space="preserve">, Chuang Ma, </w:t>
            </w:r>
            <w:proofErr w:type="spellStart"/>
            <w:r w:rsidRPr="009F6275">
              <w:rPr>
                <w:rFonts w:ascii="Times New Roman" w:hAnsi="Times New Roman" w:cs="Times New Roman"/>
                <w:color w:val="333333"/>
                <w:szCs w:val="21"/>
                <w:shd w:val="clear" w:color="auto" w:fill="FFFFFF"/>
              </w:rPr>
              <w:t>Tingjun</w:t>
            </w:r>
            <w:proofErr w:type="spellEnd"/>
            <w:r w:rsidRPr="009F6275">
              <w:rPr>
                <w:rFonts w:ascii="Times New Roman" w:hAnsi="Times New Roman" w:cs="Times New Roman"/>
                <w:color w:val="333333"/>
                <w:szCs w:val="21"/>
                <w:shd w:val="clear" w:color="auto" w:fill="FFFFFF"/>
              </w:rPr>
              <w:t xml:space="preserve"> Ye. Stable </w:t>
            </w:r>
            <w:proofErr w:type="spellStart"/>
            <w:r w:rsidRPr="009F6275">
              <w:rPr>
                <w:rFonts w:ascii="Times New Roman" w:hAnsi="Times New Roman" w:cs="Times New Roman"/>
                <w:color w:val="333333"/>
                <w:szCs w:val="21"/>
                <w:shd w:val="clear" w:color="auto" w:fill="FFFFFF"/>
              </w:rPr>
              <w:t>ZnO</w:t>
            </w:r>
            <w:proofErr w:type="spellEnd"/>
            <w:r w:rsidRPr="009F6275">
              <w:rPr>
                <w:rFonts w:ascii="Times New Roman" w:hAnsi="Times New Roman" w:cs="Times New Roman"/>
                <w:color w:val="333333"/>
                <w:szCs w:val="21"/>
                <w:shd w:val="clear" w:color="auto" w:fill="FFFFFF"/>
              </w:rPr>
              <w:t xml:space="preserve">-doped hydroxyapatite nano- coating for anti-infection and osteogenic on </w:t>
            </w:r>
            <w:proofErr w:type="spellStart"/>
            <w:r w:rsidRPr="009F6275">
              <w:rPr>
                <w:rFonts w:ascii="Times New Roman" w:hAnsi="Times New Roman" w:cs="Times New Roman"/>
                <w:color w:val="333333"/>
                <w:szCs w:val="21"/>
                <w:shd w:val="clear" w:color="auto" w:fill="FFFFFF"/>
              </w:rPr>
              <w:t>titanium.J</w:t>
            </w:r>
            <w:proofErr w:type="spellEnd"/>
            <w:r w:rsidRPr="009F6275">
              <w:rPr>
                <w:rFonts w:ascii="Times New Roman" w:hAnsi="Times New Roman" w:cs="Times New Roman"/>
                <w:color w:val="333333"/>
                <w:szCs w:val="21"/>
                <w:shd w:val="clear" w:color="auto" w:fill="FFFFFF"/>
              </w:rPr>
              <w:t xml:space="preserve">. Colloids and Surfaces B: </w:t>
            </w:r>
            <w:proofErr w:type="spellStart"/>
            <w:r w:rsidRPr="009F6275">
              <w:rPr>
                <w:rFonts w:ascii="Times New Roman" w:hAnsi="Times New Roman" w:cs="Times New Roman"/>
                <w:color w:val="333333"/>
                <w:szCs w:val="21"/>
                <w:shd w:val="clear" w:color="auto" w:fill="FFFFFF"/>
              </w:rPr>
              <w:t>Biointer</w:t>
            </w:r>
            <w:proofErr w:type="spellEnd"/>
            <w:r w:rsidRPr="009F6275">
              <w:rPr>
                <w:rFonts w:ascii="Times New Roman" w:hAnsi="Times New Roman" w:cs="Times New Roman"/>
                <w:color w:val="333333"/>
                <w:szCs w:val="21"/>
                <w:shd w:val="clear" w:color="auto" w:fill="FFFFFF"/>
              </w:rPr>
              <w:t>- faces,</w:t>
            </w:r>
            <w:r w:rsidRPr="009F6275">
              <w:rPr>
                <w:rFonts w:ascii="Times New Roman" w:hAnsi="Times New Roman" w:cs="Times New Roman"/>
                <w:szCs w:val="21"/>
              </w:rPr>
              <w:t xml:space="preserve"> (IF=5.268)</w:t>
            </w:r>
            <w:r w:rsidRPr="00ED1E99">
              <w:rPr>
                <w:rFonts w:ascii="Times New Roman" w:hAnsi="Times New Roman" w:cs="Times New Roman"/>
                <w:b/>
                <w:color w:val="333333"/>
                <w:szCs w:val="21"/>
                <w:shd w:val="clear" w:color="auto" w:fill="FFFFFF"/>
              </w:rPr>
              <w:t>2019</w:t>
            </w: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 xml:space="preserve"> </w:t>
            </w:r>
            <w:r w:rsidRPr="009F6275">
              <w:rPr>
                <w:rFonts w:ascii="Times New Roman" w:hAnsi="Times New Roman" w:cs="Times New Roman"/>
                <w:color w:val="333333"/>
                <w:szCs w:val="21"/>
                <w:shd w:val="clear" w:color="auto" w:fill="FFFFFF"/>
              </w:rPr>
              <w:t>186:110731.</w:t>
            </w:r>
          </w:p>
          <w:p w14:paraId="0D32C714"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7</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Xiaohui</w:t>
            </w:r>
            <w:proofErr w:type="spellEnd"/>
            <w:r w:rsidRPr="009F6275">
              <w:rPr>
                <w:rFonts w:ascii="Times New Roman" w:hAnsi="Times New Roman" w:cs="Times New Roman"/>
                <w:color w:val="333333"/>
                <w:szCs w:val="21"/>
                <w:shd w:val="clear" w:color="auto" w:fill="FFFFFF"/>
              </w:rPr>
              <w:t xml:space="preserve"> Wang, Ling Yan, </w:t>
            </w:r>
            <w:proofErr w:type="spellStart"/>
            <w:r w:rsidRPr="009F6275">
              <w:rPr>
                <w:rFonts w:ascii="Times New Roman" w:hAnsi="Times New Roman" w:cs="Times New Roman"/>
                <w:color w:val="333333"/>
                <w:szCs w:val="21"/>
                <w:shd w:val="clear" w:color="auto" w:fill="FFFFFF"/>
              </w:rPr>
              <w:t>Tingjun</w:t>
            </w:r>
            <w:proofErr w:type="spellEnd"/>
            <w:r w:rsidRPr="009F6275">
              <w:rPr>
                <w:rFonts w:ascii="Times New Roman" w:hAnsi="Times New Roman" w:cs="Times New Roman"/>
                <w:color w:val="333333"/>
                <w:szCs w:val="21"/>
                <w:shd w:val="clear" w:color="auto" w:fill="FFFFFF"/>
              </w:rPr>
              <w:t xml:space="preserve"> Ye, </w:t>
            </w:r>
            <w:proofErr w:type="spellStart"/>
            <w:r w:rsidRPr="009F6275">
              <w:rPr>
                <w:rFonts w:ascii="Times New Roman" w:hAnsi="Times New Roman" w:cs="Times New Roman"/>
                <w:color w:val="333333"/>
                <w:szCs w:val="21"/>
                <w:shd w:val="clear" w:color="auto" w:fill="FFFFFF"/>
              </w:rPr>
              <w:t>Ruoyu</w:t>
            </w:r>
            <w:proofErr w:type="spellEnd"/>
            <w:r w:rsidRPr="009F6275">
              <w:rPr>
                <w:rFonts w:ascii="Times New Roman" w:hAnsi="Times New Roman" w:cs="Times New Roman"/>
                <w:color w:val="333333"/>
                <w:szCs w:val="21"/>
                <w:shd w:val="clear" w:color="auto" w:fill="FFFFFF"/>
              </w:rPr>
              <w:t xml:space="preserve"> Cheng, </w:t>
            </w:r>
            <w:proofErr w:type="spellStart"/>
            <w:r w:rsidRPr="009F6275">
              <w:rPr>
                <w:rFonts w:ascii="Times New Roman" w:hAnsi="Times New Roman" w:cs="Times New Roman"/>
                <w:color w:val="333333"/>
                <w:szCs w:val="21"/>
                <w:shd w:val="clear" w:color="auto" w:fill="FFFFFF"/>
              </w:rPr>
              <w:t>Juling</w:t>
            </w:r>
            <w:proofErr w:type="spellEnd"/>
            <w:r w:rsidRPr="009F6275">
              <w:rPr>
                <w:rFonts w:ascii="Times New Roman" w:hAnsi="Times New Roman" w:cs="Times New Roman"/>
                <w:color w:val="333333"/>
                <w:szCs w:val="21"/>
                <w:shd w:val="clear" w:color="auto" w:fill="FFFFFF"/>
              </w:rPr>
              <w:t xml:space="preserve"> Tian, Chuang Ma,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sidRPr="009F6275">
              <w:rPr>
                <w:rFonts w:ascii="Times New Roman" w:hAnsi="Times New Roman" w:cs="Times New Roman"/>
                <w:b/>
                <w:szCs w:val="21"/>
                <w:u w:val="single"/>
              </w:rPr>
              <w:t>*</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Wenguo</w:t>
            </w:r>
            <w:proofErr w:type="spellEnd"/>
            <w:r w:rsidRPr="009F6275">
              <w:rPr>
                <w:rFonts w:ascii="Times New Roman" w:hAnsi="Times New Roman" w:cs="Times New Roman"/>
                <w:color w:val="333333"/>
                <w:szCs w:val="21"/>
                <w:shd w:val="clear" w:color="auto" w:fill="FFFFFF"/>
              </w:rPr>
              <w:t xml:space="preserve"> Cui. Osteogenic and antiseptic nanocoating by in situ chitosan regulated electrochemical deposition for promoting osseointegration.</w:t>
            </w:r>
            <w:r>
              <w:rPr>
                <w:rFonts w:ascii="Times New Roman" w:hAnsi="Times New Roman" w:cs="Times New Roman"/>
                <w:color w:val="333333"/>
                <w:szCs w:val="21"/>
                <w:shd w:val="clear" w:color="auto" w:fill="FFFFFF"/>
              </w:rPr>
              <w:t xml:space="preserve"> </w:t>
            </w:r>
            <w:r w:rsidRPr="009F6275">
              <w:rPr>
                <w:rFonts w:ascii="Times New Roman" w:hAnsi="Times New Roman" w:cs="Times New Roman"/>
                <w:color w:val="333333"/>
                <w:szCs w:val="21"/>
                <w:shd w:val="clear" w:color="auto" w:fill="FFFFFF"/>
              </w:rPr>
              <w:t>J. Materials Science &amp; Engineering C,</w:t>
            </w:r>
            <w:r w:rsidRPr="009F6275">
              <w:rPr>
                <w:rFonts w:ascii="Times New Roman" w:hAnsi="Times New Roman" w:cs="Times New Roman"/>
                <w:szCs w:val="21"/>
              </w:rPr>
              <w:t xml:space="preserve"> (IF=7.328)</w:t>
            </w:r>
            <w:r>
              <w:rPr>
                <w:rFonts w:ascii="Times New Roman" w:hAnsi="Times New Roman" w:cs="Times New Roman"/>
                <w:szCs w:val="21"/>
              </w:rPr>
              <w:t xml:space="preserve"> </w:t>
            </w:r>
            <w:r w:rsidRPr="00ED1E99">
              <w:rPr>
                <w:rFonts w:ascii="Times New Roman" w:hAnsi="Times New Roman" w:cs="Times New Roman"/>
                <w:b/>
                <w:color w:val="333333"/>
                <w:szCs w:val="21"/>
                <w:shd w:val="clear" w:color="auto" w:fill="FFFFFF"/>
              </w:rPr>
              <w:t>2019</w:t>
            </w: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 xml:space="preserve"> </w:t>
            </w:r>
            <w:r w:rsidRPr="009F6275">
              <w:rPr>
                <w:rFonts w:ascii="Times New Roman" w:hAnsi="Times New Roman" w:cs="Times New Roman"/>
                <w:color w:val="333333"/>
                <w:szCs w:val="21"/>
                <w:shd w:val="clear" w:color="auto" w:fill="FFFFFF"/>
              </w:rPr>
              <w:t>102:415-426.</w:t>
            </w:r>
          </w:p>
          <w:p w14:paraId="700C0C20"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8</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Feifei</w:t>
            </w:r>
            <w:proofErr w:type="spellEnd"/>
            <w:r w:rsidRPr="009F6275">
              <w:rPr>
                <w:rFonts w:ascii="Times New Roman" w:hAnsi="Times New Roman" w:cs="Times New Roman"/>
                <w:color w:val="333333"/>
                <w:szCs w:val="21"/>
                <w:shd w:val="clear" w:color="auto" w:fill="FFFFFF"/>
              </w:rPr>
              <w:t xml:space="preserve"> Liu, </w:t>
            </w:r>
            <w:proofErr w:type="spellStart"/>
            <w:r w:rsidRPr="009F6275">
              <w:rPr>
                <w:rFonts w:ascii="Times New Roman" w:hAnsi="Times New Roman" w:cs="Times New Roman"/>
                <w:color w:val="333333"/>
                <w:szCs w:val="21"/>
                <w:shd w:val="clear" w:color="auto" w:fill="FFFFFF"/>
              </w:rPr>
              <w:t>Xiaohui</w:t>
            </w:r>
            <w:proofErr w:type="spellEnd"/>
            <w:r w:rsidRPr="009F6275">
              <w:rPr>
                <w:rFonts w:ascii="Times New Roman" w:hAnsi="Times New Roman" w:cs="Times New Roman"/>
                <w:color w:val="333333"/>
                <w:szCs w:val="21"/>
                <w:shd w:val="clear" w:color="auto" w:fill="FFFFFF"/>
              </w:rPr>
              <w:t xml:space="preserve"> Wang, </w:t>
            </w:r>
            <w:proofErr w:type="spellStart"/>
            <w:r w:rsidRPr="009F6275">
              <w:rPr>
                <w:rFonts w:ascii="Times New Roman" w:hAnsi="Times New Roman" w:cs="Times New Roman"/>
                <w:color w:val="333333"/>
                <w:szCs w:val="21"/>
                <w:shd w:val="clear" w:color="auto" w:fill="FFFFFF"/>
              </w:rPr>
              <w:t>Tongtong</w:t>
            </w:r>
            <w:proofErr w:type="spellEnd"/>
            <w:r w:rsidRPr="009F6275">
              <w:rPr>
                <w:rFonts w:ascii="Times New Roman" w:hAnsi="Times New Roman" w:cs="Times New Roman"/>
                <w:color w:val="333333"/>
                <w:szCs w:val="21"/>
                <w:shd w:val="clear" w:color="auto" w:fill="FFFFFF"/>
              </w:rPr>
              <w:t xml:space="preserve"> Chen, </w:t>
            </w:r>
            <w:proofErr w:type="spellStart"/>
            <w:r w:rsidRPr="009F6275">
              <w:rPr>
                <w:rFonts w:ascii="Times New Roman" w:hAnsi="Times New Roman" w:cs="Times New Roman"/>
                <w:color w:val="333333"/>
                <w:szCs w:val="21"/>
                <w:shd w:val="clear" w:color="auto" w:fill="FFFFFF"/>
              </w:rPr>
              <w:t>Naiyin</w:t>
            </w:r>
            <w:proofErr w:type="spellEnd"/>
            <w:r w:rsidRPr="009F6275">
              <w:rPr>
                <w:rFonts w:ascii="Times New Roman" w:hAnsi="Times New Roman" w:cs="Times New Roman"/>
                <w:color w:val="333333"/>
                <w:szCs w:val="21"/>
                <w:shd w:val="clear" w:color="auto" w:fill="FFFFFF"/>
              </w:rPr>
              <w:t xml:space="preserve"> Zhang, Qin Wei, </w:t>
            </w:r>
            <w:proofErr w:type="spellStart"/>
            <w:r w:rsidRPr="009F6275">
              <w:rPr>
                <w:rFonts w:ascii="Times New Roman" w:hAnsi="Times New Roman" w:cs="Times New Roman"/>
                <w:color w:val="333333"/>
                <w:szCs w:val="21"/>
                <w:shd w:val="clear" w:color="auto" w:fill="FFFFFF"/>
              </w:rPr>
              <w:t>Juling</w:t>
            </w:r>
            <w:proofErr w:type="spellEnd"/>
            <w:r w:rsidRPr="009F6275">
              <w:rPr>
                <w:rFonts w:ascii="Times New Roman" w:hAnsi="Times New Roman" w:cs="Times New Roman"/>
                <w:color w:val="333333"/>
                <w:szCs w:val="21"/>
                <w:shd w:val="clear" w:color="auto" w:fill="FFFFFF"/>
              </w:rPr>
              <w:t xml:space="preserve"> Tian,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sidRPr="009F6275">
              <w:rPr>
                <w:rFonts w:ascii="Times New Roman" w:hAnsi="Times New Roman" w:cs="Times New Roman"/>
                <w:b/>
                <w:szCs w:val="21"/>
                <w:u w:val="single"/>
              </w:rPr>
              <w:t>*</w:t>
            </w:r>
            <w:r w:rsidRPr="009F6275">
              <w:rPr>
                <w:rFonts w:ascii="Times New Roman" w:hAnsi="Times New Roman" w:cs="Times New Roman"/>
                <w:color w:val="333333"/>
                <w:szCs w:val="21"/>
                <w:shd w:val="clear" w:color="auto" w:fill="FFFFFF"/>
              </w:rPr>
              <w:t xml:space="preserve">, Chuang Ma, Yong Lu. Hydroxyapatite/silver </w:t>
            </w:r>
            <w:proofErr w:type="spellStart"/>
            <w:r w:rsidRPr="009F6275">
              <w:rPr>
                <w:rFonts w:ascii="Times New Roman" w:hAnsi="Times New Roman" w:cs="Times New Roman"/>
                <w:color w:val="333333"/>
                <w:szCs w:val="21"/>
                <w:shd w:val="clear" w:color="auto" w:fill="FFFFFF"/>
              </w:rPr>
              <w:t>electrospun</w:t>
            </w:r>
            <w:proofErr w:type="spellEnd"/>
            <w:r w:rsidRPr="009F6275">
              <w:rPr>
                <w:rFonts w:ascii="Times New Roman" w:hAnsi="Times New Roman" w:cs="Times New Roman"/>
                <w:color w:val="333333"/>
                <w:szCs w:val="21"/>
                <w:shd w:val="clear" w:color="auto" w:fill="FFFFFF"/>
              </w:rPr>
              <w:t xml:space="preserve"> fibers for anti-infection and </w:t>
            </w:r>
            <w:proofErr w:type="spellStart"/>
            <w:r w:rsidRPr="009F6275">
              <w:rPr>
                <w:rFonts w:ascii="Times New Roman" w:hAnsi="Times New Roman" w:cs="Times New Roman"/>
                <w:color w:val="333333"/>
                <w:szCs w:val="21"/>
                <w:shd w:val="clear" w:color="auto" w:fill="FFFFFF"/>
              </w:rPr>
              <w:t>osteoinduction.J</w:t>
            </w:r>
            <w:proofErr w:type="spellEnd"/>
            <w:r w:rsidRPr="009F6275">
              <w:rPr>
                <w:rFonts w:ascii="Times New Roman" w:hAnsi="Times New Roman" w:cs="Times New Roman"/>
                <w:color w:val="333333"/>
                <w:szCs w:val="21"/>
                <w:shd w:val="clear" w:color="auto" w:fill="FFFFFF"/>
              </w:rPr>
              <w:t>. Journal of Advanced Research,</w:t>
            </w:r>
            <w:r>
              <w:rPr>
                <w:rFonts w:ascii="Times New Roman" w:hAnsi="Times New Roman" w:cs="Times New Roman"/>
                <w:color w:val="333333"/>
                <w:szCs w:val="21"/>
                <w:shd w:val="clear" w:color="auto" w:fill="FFFFFF"/>
              </w:rPr>
              <w:t xml:space="preserve"> </w:t>
            </w:r>
            <w:r w:rsidRPr="00ED1E99">
              <w:rPr>
                <w:rFonts w:ascii="Times New Roman" w:hAnsi="Times New Roman" w:cs="Times New Roman"/>
                <w:b/>
                <w:color w:val="333333"/>
                <w:szCs w:val="21"/>
                <w:shd w:val="clear" w:color="auto" w:fill="FFFFFF"/>
              </w:rPr>
              <w:t>2019</w:t>
            </w:r>
            <w:r w:rsidRPr="009F6275">
              <w:rPr>
                <w:rFonts w:ascii="Times New Roman" w:hAnsi="Times New Roman" w:cs="Times New Roman"/>
                <w:color w:val="333333"/>
                <w:szCs w:val="21"/>
                <w:shd w:val="clear" w:color="auto" w:fill="FFFFFF"/>
              </w:rPr>
              <w:t>,21:91- 102.</w:t>
            </w:r>
          </w:p>
          <w:p w14:paraId="193A1ADE"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9</w:t>
            </w:r>
            <w:r w:rsidRPr="009F6275">
              <w:rPr>
                <w:rFonts w:ascii="Times New Roman" w:hAnsi="Times New Roman" w:cs="Times New Roman"/>
                <w:color w:val="333333"/>
                <w:szCs w:val="21"/>
                <w:shd w:val="clear" w:color="auto" w:fill="FFFFFF"/>
              </w:rPr>
              <w:t>]</w:t>
            </w:r>
            <w:r w:rsidRPr="009F6275">
              <w:rPr>
                <w:rFonts w:ascii="Times New Roman" w:hAnsi="Times New Roman" w:cs="Times New Roman"/>
                <w:szCs w:val="21"/>
              </w:rPr>
              <w:t xml:space="preserve"> </w:t>
            </w:r>
            <w:proofErr w:type="spellStart"/>
            <w:r w:rsidRPr="009F6275">
              <w:rPr>
                <w:rFonts w:ascii="Times New Roman" w:hAnsi="Times New Roman" w:cs="Times New Roman"/>
                <w:color w:val="333333"/>
                <w:szCs w:val="21"/>
                <w:shd w:val="clear" w:color="auto" w:fill="FFFFFF"/>
              </w:rPr>
              <w:t>Xuewei</w:t>
            </w:r>
            <w:proofErr w:type="spellEnd"/>
            <w:r w:rsidRPr="009F6275">
              <w:rPr>
                <w:rFonts w:ascii="Times New Roman" w:hAnsi="Times New Roman" w:cs="Times New Roman"/>
                <w:color w:val="333333"/>
                <w:szCs w:val="21"/>
                <w:shd w:val="clear" w:color="auto" w:fill="FFFFFF"/>
              </w:rPr>
              <w:t xml:space="preserve"> Cheng, Qin Wei, </w:t>
            </w:r>
            <w:proofErr w:type="spellStart"/>
            <w:r w:rsidRPr="009F6275">
              <w:rPr>
                <w:rFonts w:ascii="Times New Roman" w:hAnsi="Times New Roman" w:cs="Times New Roman"/>
                <w:color w:val="333333"/>
                <w:szCs w:val="21"/>
                <w:shd w:val="clear" w:color="auto" w:fill="FFFFFF"/>
              </w:rPr>
              <w:t>Yingao</w:t>
            </w:r>
            <w:proofErr w:type="spellEnd"/>
            <w:r w:rsidRPr="009F6275">
              <w:rPr>
                <w:rFonts w:ascii="Times New Roman" w:hAnsi="Times New Roman" w:cs="Times New Roman"/>
                <w:color w:val="333333"/>
                <w:szCs w:val="21"/>
                <w:shd w:val="clear" w:color="auto" w:fill="FFFFFF"/>
              </w:rPr>
              <w:t xml:space="preserve"> Ma, Rui Shi, </w:t>
            </w:r>
            <w:proofErr w:type="spellStart"/>
            <w:r w:rsidRPr="009F6275">
              <w:rPr>
                <w:rFonts w:ascii="Times New Roman" w:hAnsi="Times New Roman" w:cs="Times New Roman"/>
                <w:color w:val="333333"/>
                <w:szCs w:val="21"/>
                <w:shd w:val="clear" w:color="auto" w:fill="FFFFFF"/>
              </w:rPr>
              <w:t>Tongtong</w:t>
            </w:r>
            <w:proofErr w:type="spellEnd"/>
            <w:r w:rsidRPr="009F6275">
              <w:rPr>
                <w:rFonts w:ascii="Times New Roman" w:hAnsi="Times New Roman" w:cs="Times New Roman"/>
                <w:color w:val="333333"/>
                <w:szCs w:val="21"/>
                <w:shd w:val="clear" w:color="auto" w:fill="FFFFFF"/>
              </w:rPr>
              <w:t xml:space="preserve"> Chen,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sidRPr="009F6275">
              <w:rPr>
                <w:rFonts w:ascii="Times New Roman" w:hAnsi="Times New Roman" w:cs="Times New Roman"/>
                <w:b/>
                <w:szCs w:val="21"/>
                <w:u w:val="single"/>
              </w:rPr>
              <w:t>*</w:t>
            </w:r>
            <w:r w:rsidRPr="009F6275">
              <w:rPr>
                <w:rFonts w:ascii="Times New Roman" w:hAnsi="Times New Roman" w:cs="Times New Roman"/>
                <w:color w:val="333333"/>
                <w:szCs w:val="21"/>
                <w:shd w:val="clear" w:color="auto" w:fill="FFFFFF"/>
              </w:rPr>
              <w:t xml:space="preserve">, Chuang Ma, Yong Lu. Antibacterial and </w:t>
            </w:r>
            <w:proofErr w:type="spellStart"/>
            <w:r w:rsidRPr="009F6275">
              <w:rPr>
                <w:rFonts w:ascii="Times New Roman" w:hAnsi="Times New Roman" w:cs="Times New Roman"/>
                <w:color w:val="333333"/>
                <w:szCs w:val="21"/>
                <w:shd w:val="clear" w:color="auto" w:fill="FFFFFF"/>
              </w:rPr>
              <w:t>osteoinductive</w:t>
            </w:r>
            <w:proofErr w:type="spellEnd"/>
            <w:r w:rsidRPr="009F6275">
              <w:rPr>
                <w:rFonts w:ascii="Times New Roman" w:hAnsi="Times New Roman" w:cs="Times New Roman"/>
                <w:color w:val="333333"/>
                <w:szCs w:val="21"/>
                <w:shd w:val="clear" w:color="auto" w:fill="FFFFFF"/>
              </w:rPr>
              <w:t xml:space="preserve"> biomacromolecules com- </w:t>
            </w:r>
            <w:proofErr w:type="spellStart"/>
            <w:r w:rsidRPr="009F6275">
              <w:rPr>
                <w:rFonts w:ascii="Times New Roman" w:hAnsi="Times New Roman" w:cs="Times New Roman"/>
                <w:color w:val="333333"/>
                <w:szCs w:val="21"/>
                <w:shd w:val="clear" w:color="auto" w:fill="FFFFFF"/>
              </w:rPr>
              <w:t>posite</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electrospun</w:t>
            </w:r>
            <w:proofErr w:type="spellEnd"/>
            <w:r w:rsidRPr="009F6275">
              <w:rPr>
                <w:rFonts w:ascii="Times New Roman" w:hAnsi="Times New Roman" w:cs="Times New Roman"/>
                <w:color w:val="333333"/>
                <w:szCs w:val="21"/>
                <w:shd w:val="clear" w:color="auto" w:fill="FFFFFF"/>
              </w:rPr>
              <w:t xml:space="preserve"> fiber. J. International journal of biological macromolecules, </w:t>
            </w:r>
            <w:r w:rsidRPr="009F6275">
              <w:rPr>
                <w:rFonts w:ascii="Times New Roman" w:hAnsi="Times New Roman" w:cs="Times New Roman"/>
                <w:szCs w:val="21"/>
              </w:rPr>
              <w:t>(IF=6.953)</w:t>
            </w:r>
            <w:r w:rsidRPr="00ED1E99">
              <w:rPr>
                <w:rFonts w:ascii="Times New Roman" w:hAnsi="Times New Roman" w:cs="Times New Roman"/>
                <w:b/>
                <w:color w:val="333333"/>
                <w:szCs w:val="21"/>
                <w:shd w:val="clear" w:color="auto" w:fill="FFFFFF"/>
              </w:rPr>
              <w:t>2019</w:t>
            </w: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 xml:space="preserve"> </w:t>
            </w:r>
            <w:r w:rsidRPr="009F6275">
              <w:rPr>
                <w:rFonts w:ascii="Times New Roman" w:hAnsi="Times New Roman" w:cs="Times New Roman"/>
                <w:color w:val="333333"/>
                <w:szCs w:val="21"/>
                <w:shd w:val="clear" w:color="auto" w:fill="FFFFFF"/>
              </w:rPr>
              <w:t>143:</w:t>
            </w:r>
            <w:r w:rsidRPr="009F6275">
              <w:rPr>
                <w:rFonts w:ascii="Times New Roman" w:hAnsi="Times New Roman" w:cs="Times New Roman"/>
                <w:szCs w:val="21"/>
              </w:rPr>
              <w:t xml:space="preserve"> 958-967.</w:t>
            </w:r>
          </w:p>
          <w:p w14:paraId="65257835"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szCs w:val="21"/>
              </w:rPr>
              <w:t>[</w:t>
            </w:r>
            <w:r>
              <w:rPr>
                <w:rFonts w:ascii="Times New Roman" w:hAnsi="Times New Roman" w:cs="Times New Roman"/>
                <w:szCs w:val="21"/>
              </w:rPr>
              <w:t>10</w:t>
            </w:r>
            <w:r w:rsidRPr="009F6275">
              <w:rPr>
                <w:rFonts w:ascii="Times New Roman" w:hAnsi="Times New Roman" w:cs="Times New Roman"/>
                <w:szCs w:val="21"/>
              </w:rPr>
              <w:t xml:space="preserve">] </w:t>
            </w:r>
            <w:proofErr w:type="spellStart"/>
            <w:r w:rsidRPr="009F6275">
              <w:rPr>
                <w:rFonts w:ascii="Times New Roman" w:hAnsi="Times New Roman" w:cs="Times New Roman"/>
                <w:szCs w:val="21"/>
              </w:rPr>
              <w:t>Feifei</w:t>
            </w:r>
            <w:proofErr w:type="spellEnd"/>
            <w:r w:rsidRPr="009F6275">
              <w:rPr>
                <w:rFonts w:ascii="Times New Roman" w:hAnsi="Times New Roman" w:cs="Times New Roman"/>
                <w:szCs w:val="21"/>
              </w:rPr>
              <w:t xml:space="preserve"> Liu, </w:t>
            </w:r>
            <w:proofErr w:type="spellStart"/>
            <w:r w:rsidRPr="009F6275">
              <w:rPr>
                <w:rFonts w:ascii="Times New Roman" w:hAnsi="Times New Roman" w:cs="Times New Roman"/>
                <w:szCs w:val="21"/>
              </w:rPr>
              <w:t>Xuewei</w:t>
            </w:r>
            <w:proofErr w:type="spellEnd"/>
            <w:r w:rsidRPr="009F6275">
              <w:rPr>
                <w:rFonts w:ascii="Times New Roman" w:hAnsi="Times New Roman" w:cs="Times New Roman"/>
                <w:szCs w:val="21"/>
              </w:rPr>
              <w:t xml:space="preserve"> Cheng, Lu Xiao, </w:t>
            </w:r>
            <w:proofErr w:type="spellStart"/>
            <w:r w:rsidRPr="009F6275">
              <w:rPr>
                <w:rFonts w:ascii="Times New Roman" w:hAnsi="Times New Roman" w:cs="Times New Roman"/>
                <w:szCs w:val="21"/>
              </w:rPr>
              <w:t>Qiang</w:t>
            </w:r>
            <w:proofErr w:type="spellEnd"/>
            <w:r w:rsidRPr="009F6275">
              <w:rPr>
                <w:rFonts w:ascii="Times New Roman" w:hAnsi="Times New Roman" w:cs="Times New Roman"/>
                <w:szCs w:val="21"/>
              </w:rPr>
              <w:t xml:space="preserve"> Wang, </w:t>
            </w:r>
            <w:proofErr w:type="spellStart"/>
            <w:r w:rsidRPr="009F6275">
              <w:rPr>
                <w:rFonts w:ascii="Times New Roman" w:hAnsi="Times New Roman" w:cs="Times New Roman"/>
                <w:szCs w:val="21"/>
              </w:rPr>
              <w:t>Kun</w:t>
            </w:r>
            <w:proofErr w:type="spellEnd"/>
            <w:r w:rsidRPr="009F6275">
              <w:rPr>
                <w:rFonts w:ascii="Times New Roman" w:hAnsi="Times New Roman" w:cs="Times New Roman"/>
                <w:szCs w:val="21"/>
              </w:rPr>
              <w:t xml:space="preserve"> Yan, </w:t>
            </w:r>
            <w:proofErr w:type="spellStart"/>
            <w:r w:rsidRPr="009F6275">
              <w:rPr>
                <w:rFonts w:ascii="Times New Roman" w:hAnsi="Times New Roman" w:cs="Times New Roman"/>
                <w:szCs w:val="21"/>
              </w:rPr>
              <w:t>Zhi</w:t>
            </w:r>
            <w:proofErr w:type="spellEnd"/>
            <w:r w:rsidRPr="009F6275">
              <w:rPr>
                <w:rFonts w:ascii="Times New Roman" w:hAnsi="Times New Roman" w:cs="Times New Roman"/>
                <w:szCs w:val="21"/>
              </w:rPr>
              <w:t xml:space="preserve"> </w:t>
            </w:r>
            <w:proofErr w:type="spellStart"/>
            <w:r w:rsidRPr="009F6275">
              <w:rPr>
                <w:rFonts w:ascii="Times New Roman" w:hAnsi="Times New Roman" w:cs="Times New Roman"/>
                <w:szCs w:val="21"/>
              </w:rPr>
              <w:t>Su</w:t>
            </w:r>
            <w:proofErr w:type="spellEnd"/>
            <w:r w:rsidRPr="009F6275">
              <w:rPr>
                <w:rFonts w:ascii="Times New Roman" w:hAnsi="Times New Roman" w:cs="Times New Roman"/>
                <w:szCs w:val="21"/>
              </w:rPr>
              <w:t xml:space="preserve">, Lei Wang, Chuang Ma, </w:t>
            </w:r>
            <w:proofErr w:type="spellStart"/>
            <w:r w:rsidRPr="009F6275">
              <w:rPr>
                <w:rFonts w:ascii="Times New Roman" w:hAnsi="Times New Roman" w:cs="Times New Roman"/>
                <w:b/>
                <w:szCs w:val="21"/>
                <w:u w:val="single"/>
              </w:rPr>
              <w:t>Yingbo</w:t>
            </w:r>
            <w:proofErr w:type="spellEnd"/>
            <w:r w:rsidRPr="009F6275">
              <w:rPr>
                <w:rFonts w:ascii="Times New Roman" w:hAnsi="Times New Roman" w:cs="Times New Roman"/>
                <w:b/>
                <w:szCs w:val="21"/>
                <w:u w:val="single"/>
              </w:rPr>
              <w:t xml:space="preserve"> Wang*</w:t>
            </w:r>
            <w:r w:rsidRPr="009F6275">
              <w:rPr>
                <w:rFonts w:ascii="Times New Roman" w:hAnsi="Times New Roman" w:cs="Times New Roman"/>
                <w:szCs w:val="21"/>
              </w:rPr>
              <w:t xml:space="preserve">. Inside-outside Ag nanoparticles-loaded polylactic acid </w:t>
            </w:r>
            <w:proofErr w:type="spellStart"/>
            <w:r w:rsidRPr="009F6275">
              <w:rPr>
                <w:rFonts w:ascii="Times New Roman" w:hAnsi="Times New Roman" w:cs="Times New Roman"/>
                <w:szCs w:val="21"/>
              </w:rPr>
              <w:t>electrospun</w:t>
            </w:r>
            <w:proofErr w:type="spellEnd"/>
            <w:r w:rsidRPr="009F6275">
              <w:rPr>
                <w:rFonts w:ascii="Times New Roman" w:hAnsi="Times New Roman" w:cs="Times New Roman"/>
                <w:szCs w:val="21"/>
              </w:rPr>
              <w:t xml:space="preserve"> fiber for long-term antibacterial and bone </w:t>
            </w:r>
            <w:proofErr w:type="spellStart"/>
            <w:r w:rsidRPr="009F6275">
              <w:rPr>
                <w:rFonts w:ascii="Times New Roman" w:hAnsi="Times New Roman" w:cs="Times New Roman"/>
                <w:szCs w:val="21"/>
              </w:rPr>
              <w:t>regeneration.J</w:t>
            </w:r>
            <w:proofErr w:type="spellEnd"/>
            <w:r w:rsidRPr="009F6275">
              <w:rPr>
                <w:rFonts w:ascii="Times New Roman" w:hAnsi="Times New Roman" w:cs="Times New Roman"/>
                <w:szCs w:val="21"/>
              </w:rPr>
              <w:t xml:space="preserve">. Interna- </w:t>
            </w:r>
            <w:proofErr w:type="spellStart"/>
            <w:r w:rsidRPr="009F6275">
              <w:rPr>
                <w:rFonts w:ascii="Times New Roman" w:hAnsi="Times New Roman" w:cs="Times New Roman"/>
                <w:szCs w:val="21"/>
              </w:rPr>
              <w:t>tional</w:t>
            </w:r>
            <w:proofErr w:type="spellEnd"/>
            <w:r w:rsidRPr="009F6275">
              <w:rPr>
                <w:rFonts w:ascii="Times New Roman" w:hAnsi="Times New Roman" w:cs="Times New Roman"/>
                <w:szCs w:val="21"/>
              </w:rPr>
              <w:t xml:space="preserve"> Journal of Biological Macromolecules, (IF=6.953)</w:t>
            </w:r>
            <w:r w:rsidRPr="00ED1E99">
              <w:rPr>
                <w:rFonts w:ascii="Times New Roman" w:hAnsi="Times New Roman" w:cs="Times New Roman"/>
                <w:b/>
                <w:szCs w:val="21"/>
              </w:rPr>
              <w:t xml:space="preserve"> 2020</w:t>
            </w:r>
            <w:r w:rsidRPr="009F6275">
              <w:rPr>
                <w:rFonts w:ascii="Times New Roman" w:hAnsi="Times New Roman" w:cs="Times New Roman"/>
                <w:szCs w:val="21"/>
              </w:rPr>
              <w:t>, 167: 1338- 1348.</w:t>
            </w:r>
          </w:p>
          <w:p w14:paraId="698186FB"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11</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Huajun</w:t>
            </w:r>
            <w:proofErr w:type="spellEnd"/>
            <w:r w:rsidRPr="009F6275">
              <w:rPr>
                <w:rFonts w:ascii="Times New Roman" w:hAnsi="Times New Roman" w:cs="Times New Roman"/>
                <w:color w:val="333333"/>
                <w:szCs w:val="21"/>
                <w:shd w:val="clear" w:color="auto" w:fill="FFFFFF"/>
              </w:rPr>
              <w:t xml:space="preserve"> Wu, </w:t>
            </w:r>
            <w:proofErr w:type="spellStart"/>
            <w:r w:rsidRPr="009F6275">
              <w:rPr>
                <w:rFonts w:ascii="Times New Roman" w:hAnsi="Times New Roman" w:cs="Times New Roman"/>
                <w:color w:val="333333"/>
                <w:szCs w:val="21"/>
                <w:shd w:val="clear" w:color="auto" w:fill="FFFFFF"/>
              </w:rPr>
              <w:t>Ya</w:t>
            </w:r>
            <w:proofErr w:type="spellEnd"/>
            <w:r w:rsidRPr="009F6275">
              <w:rPr>
                <w:rFonts w:ascii="Times New Roman" w:hAnsi="Times New Roman" w:cs="Times New Roman"/>
                <w:color w:val="333333"/>
                <w:szCs w:val="21"/>
                <w:shd w:val="clear" w:color="auto" w:fill="FFFFFF"/>
              </w:rPr>
              <w:t xml:space="preserve"> Gao, Lu Xiao, Qin Wei, </w:t>
            </w:r>
            <w:proofErr w:type="spellStart"/>
            <w:r w:rsidRPr="009F6275">
              <w:rPr>
                <w:rFonts w:ascii="Times New Roman" w:hAnsi="Times New Roman" w:cs="Times New Roman"/>
                <w:color w:val="333333"/>
                <w:szCs w:val="21"/>
                <w:shd w:val="clear" w:color="auto" w:fill="FFFFFF"/>
              </w:rPr>
              <w:t>Naiyin</w:t>
            </w:r>
            <w:proofErr w:type="spellEnd"/>
            <w:r w:rsidRPr="009F6275">
              <w:rPr>
                <w:rFonts w:ascii="Times New Roman" w:hAnsi="Times New Roman" w:cs="Times New Roman"/>
                <w:color w:val="333333"/>
                <w:szCs w:val="21"/>
                <w:shd w:val="clear" w:color="auto" w:fill="FFFFFF"/>
              </w:rPr>
              <w:t xml:space="preserve"> Zhang, </w:t>
            </w:r>
            <w:proofErr w:type="spellStart"/>
            <w:r w:rsidRPr="009F6275">
              <w:rPr>
                <w:rFonts w:ascii="Times New Roman" w:hAnsi="Times New Roman" w:cs="Times New Roman"/>
                <w:color w:val="333333"/>
                <w:szCs w:val="21"/>
                <w:shd w:val="clear" w:color="auto" w:fill="FFFFFF"/>
              </w:rPr>
              <w:t>Zhi</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Su</w:t>
            </w:r>
            <w:proofErr w:type="spellEnd"/>
            <w:r w:rsidRPr="009F6275">
              <w:rPr>
                <w:rFonts w:ascii="Times New Roman" w:hAnsi="Times New Roman" w:cs="Times New Roman"/>
                <w:color w:val="333333"/>
                <w:szCs w:val="21"/>
                <w:shd w:val="clear" w:color="auto" w:fill="FFFFFF"/>
              </w:rPr>
              <w:t xml:space="preserve">, Chuang Ma, </w:t>
            </w:r>
            <w:proofErr w:type="spellStart"/>
            <w:r w:rsidRPr="009F6275">
              <w:rPr>
                <w:rFonts w:ascii="Times New Roman" w:hAnsi="Times New Roman" w:cs="Times New Roman"/>
                <w:color w:val="333333"/>
                <w:szCs w:val="21"/>
                <w:shd w:val="clear" w:color="auto" w:fill="FFFFFF"/>
              </w:rPr>
              <w:t>Tingjun</w:t>
            </w:r>
            <w:proofErr w:type="spellEnd"/>
            <w:r w:rsidRPr="009F6275">
              <w:rPr>
                <w:rFonts w:ascii="Times New Roman" w:hAnsi="Times New Roman" w:cs="Times New Roman"/>
                <w:color w:val="333333"/>
                <w:szCs w:val="21"/>
                <w:shd w:val="clear" w:color="auto" w:fill="FFFFFF"/>
              </w:rPr>
              <w:t xml:space="preserve"> Ye,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sidRPr="009F6275">
              <w:rPr>
                <w:rFonts w:ascii="Times New Roman" w:hAnsi="Times New Roman" w:cs="Times New Roman"/>
                <w:b/>
                <w:szCs w:val="21"/>
                <w:u w:val="single"/>
              </w:rPr>
              <w:t>*</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Polypyrrole</w:t>
            </w:r>
            <w:proofErr w:type="spellEnd"/>
            <w:r w:rsidRPr="009F6275">
              <w:rPr>
                <w:rFonts w:ascii="Times New Roman" w:hAnsi="Times New Roman" w:cs="Times New Roman"/>
                <w:color w:val="333333"/>
                <w:szCs w:val="21"/>
                <w:shd w:val="clear" w:color="auto" w:fill="FFFFFF"/>
              </w:rPr>
              <w:t xml:space="preserve"> doping-regulated construction of dexamethasone/hydroxyapatite composite coating on titanium surface for sustained </w:t>
            </w:r>
            <w:proofErr w:type="spellStart"/>
            <w:r w:rsidRPr="009F6275">
              <w:rPr>
                <w:rFonts w:ascii="Times New Roman" w:hAnsi="Times New Roman" w:cs="Times New Roman"/>
                <w:color w:val="333333"/>
                <w:szCs w:val="21"/>
                <w:shd w:val="clear" w:color="auto" w:fill="FFFFFF"/>
              </w:rPr>
              <w:t>osteoinduction.J</w:t>
            </w:r>
            <w:proofErr w:type="spellEnd"/>
            <w:r w:rsidRPr="009F6275">
              <w:rPr>
                <w:rFonts w:ascii="Times New Roman" w:hAnsi="Times New Roman" w:cs="Times New Roman"/>
                <w:color w:val="333333"/>
                <w:szCs w:val="21"/>
                <w:shd w:val="clear" w:color="auto" w:fill="FFFFFF"/>
              </w:rPr>
              <w:t>. Materials &amp; Design,</w:t>
            </w:r>
            <w:r w:rsidRPr="00ED1E99">
              <w:rPr>
                <w:rFonts w:ascii="Times New Roman" w:hAnsi="Times New Roman" w:cs="Times New Roman"/>
                <w:b/>
                <w:color w:val="333333"/>
                <w:szCs w:val="21"/>
                <w:shd w:val="clear" w:color="auto" w:fill="FFFFFF"/>
              </w:rPr>
              <w:t>2021</w:t>
            </w: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 xml:space="preserve"> </w:t>
            </w:r>
            <w:r w:rsidRPr="009F6275">
              <w:rPr>
                <w:rFonts w:ascii="Times New Roman" w:hAnsi="Times New Roman" w:cs="Times New Roman"/>
                <w:color w:val="333333"/>
                <w:szCs w:val="21"/>
                <w:shd w:val="clear" w:color="auto" w:fill="FFFFFF"/>
              </w:rPr>
              <w:t>202:109571.</w:t>
            </w:r>
          </w:p>
          <w:p w14:paraId="29244372" w14:textId="77777777" w:rsidR="001E60B1" w:rsidRPr="009F6275" w:rsidRDefault="001E60B1" w:rsidP="001E60B1">
            <w:pPr>
              <w:pStyle w:val="af"/>
              <w:spacing w:line="360" w:lineRule="auto"/>
              <w:ind w:left="360" w:firstLineChars="0" w:firstLine="0"/>
              <w:rPr>
                <w:rFonts w:ascii="Times New Roman" w:hAnsi="Times New Roman" w:cs="Times New Roman"/>
                <w:color w:val="333333"/>
                <w:szCs w:val="21"/>
                <w:shd w:val="clear" w:color="auto" w:fill="FFFFFF"/>
              </w:rPr>
            </w:pPr>
            <w:r w:rsidRPr="009F6275">
              <w:rPr>
                <w:rFonts w:ascii="Times New Roman" w:hAnsi="Times New Roman" w:cs="Times New Roman"/>
                <w:color w:val="333333"/>
                <w:szCs w:val="21"/>
                <w:shd w:val="clear" w:color="auto" w:fill="FFFFFF"/>
              </w:rPr>
              <w:t>[</w:t>
            </w:r>
            <w:r>
              <w:rPr>
                <w:rFonts w:ascii="Times New Roman" w:hAnsi="Times New Roman" w:cs="Times New Roman"/>
                <w:color w:val="333333"/>
                <w:szCs w:val="21"/>
                <w:shd w:val="clear" w:color="auto" w:fill="FFFFFF"/>
              </w:rPr>
              <w:t>12</w:t>
            </w:r>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Jianghong</w:t>
            </w:r>
            <w:proofErr w:type="spellEnd"/>
            <w:r w:rsidRPr="009F6275">
              <w:rPr>
                <w:rFonts w:ascii="Times New Roman" w:hAnsi="Times New Roman" w:cs="Times New Roman"/>
                <w:color w:val="333333"/>
                <w:szCs w:val="21"/>
                <w:shd w:val="clear" w:color="auto" w:fill="FFFFFF"/>
              </w:rPr>
              <w:t xml:space="preserve"> Luo, Bakri </w:t>
            </w:r>
            <w:proofErr w:type="spellStart"/>
            <w:r w:rsidRPr="009F6275">
              <w:rPr>
                <w:rFonts w:ascii="Times New Roman" w:hAnsi="Times New Roman" w:cs="Times New Roman"/>
                <w:color w:val="333333"/>
                <w:szCs w:val="21"/>
                <w:shd w:val="clear" w:color="auto" w:fill="FFFFFF"/>
              </w:rPr>
              <w:t>Mamat</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Zhihao</w:t>
            </w:r>
            <w:proofErr w:type="spellEnd"/>
            <w:r w:rsidRPr="009F6275">
              <w:rPr>
                <w:rFonts w:ascii="Times New Roman" w:hAnsi="Times New Roman" w:cs="Times New Roman"/>
                <w:color w:val="333333"/>
                <w:szCs w:val="21"/>
                <w:shd w:val="clear" w:color="auto" w:fill="FFFFFF"/>
              </w:rPr>
              <w:t xml:space="preserve"> Yue, </w:t>
            </w:r>
            <w:proofErr w:type="spellStart"/>
            <w:r w:rsidRPr="009F6275">
              <w:rPr>
                <w:rFonts w:ascii="Times New Roman" w:hAnsi="Times New Roman" w:cs="Times New Roman"/>
                <w:color w:val="333333"/>
                <w:szCs w:val="21"/>
                <w:shd w:val="clear" w:color="auto" w:fill="FFFFFF"/>
              </w:rPr>
              <w:t>Naiyin</w:t>
            </w:r>
            <w:proofErr w:type="spellEnd"/>
            <w:r w:rsidRPr="009F6275">
              <w:rPr>
                <w:rFonts w:ascii="Times New Roman" w:hAnsi="Times New Roman" w:cs="Times New Roman"/>
                <w:color w:val="333333"/>
                <w:szCs w:val="21"/>
                <w:shd w:val="clear" w:color="auto" w:fill="FFFFFF"/>
              </w:rPr>
              <w:t xml:space="preserve"> Zhang, </w:t>
            </w:r>
            <w:proofErr w:type="spellStart"/>
            <w:r w:rsidRPr="009F6275">
              <w:rPr>
                <w:rFonts w:ascii="Times New Roman" w:hAnsi="Times New Roman" w:cs="Times New Roman"/>
                <w:color w:val="333333"/>
                <w:szCs w:val="21"/>
                <w:shd w:val="clear" w:color="auto" w:fill="FFFFFF"/>
              </w:rPr>
              <w:t>Xiaojun</w:t>
            </w:r>
            <w:proofErr w:type="spellEnd"/>
            <w:r w:rsidRPr="009F6275">
              <w:rPr>
                <w:rFonts w:ascii="Times New Roman" w:hAnsi="Times New Roman" w:cs="Times New Roman"/>
                <w:color w:val="333333"/>
                <w:szCs w:val="21"/>
                <w:shd w:val="clear" w:color="auto" w:fill="FFFFFF"/>
              </w:rPr>
              <w:t xml:space="preserve"> Xu, </w:t>
            </w:r>
            <w:proofErr w:type="spellStart"/>
            <w:r w:rsidRPr="009F6275">
              <w:rPr>
                <w:rFonts w:ascii="Times New Roman" w:hAnsi="Times New Roman" w:cs="Times New Roman"/>
                <w:color w:val="333333"/>
                <w:szCs w:val="21"/>
                <w:shd w:val="clear" w:color="auto" w:fill="FFFFFF"/>
              </w:rPr>
              <w:t>Yunling</w:t>
            </w:r>
            <w:proofErr w:type="spellEnd"/>
            <w:r w:rsidRPr="009F6275">
              <w:rPr>
                <w:rFonts w:ascii="Times New Roman" w:hAnsi="Times New Roman" w:cs="Times New Roman"/>
                <w:color w:val="333333"/>
                <w:szCs w:val="21"/>
                <w:shd w:val="clear" w:color="auto" w:fill="FFFFFF"/>
              </w:rPr>
              <w:t xml:space="preserve"> Li, </w:t>
            </w:r>
            <w:proofErr w:type="spellStart"/>
            <w:r w:rsidRPr="009F6275">
              <w:rPr>
                <w:rFonts w:ascii="Times New Roman" w:hAnsi="Times New Roman" w:cs="Times New Roman"/>
                <w:color w:val="333333"/>
                <w:szCs w:val="21"/>
                <w:shd w:val="clear" w:color="auto" w:fill="FFFFFF"/>
              </w:rPr>
              <w:t>Zhi</w:t>
            </w:r>
            <w:proofErr w:type="spellEnd"/>
            <w:r w:rsidRPr="009F6275">
              <w:rPr>
                <w:rFonts w:ascii="Times New Roman" w:hAnsi="Times New Roman" w:cs="Times New Roman"/>
                <w:color w:val="333333"/>
                <w:szCs w:val="21"/>
                <w:shd w:val="clear" w:color="auto" w:fill="FFFFFF"/>
              </w:rPr>
              <w:t xml:space="preserve"> </w:t>
            </w:r>
            <w:proofErr w:type="spellStart"/>
            <w:r w:rsidRPr="009F6275">
              <w:rPr>
                <w:rFonts w:ascii="Times New Roman" w:hAnsi="Times New Roman" w:cs="Times New Roman"/>
                <w:color w:val="333333"/>
                <w:szCs w:val="21"/>
                <w:shd w:val="clear" w:color="auto" w:fill="FFFFFF"/>
              </w:rPr>
              <w:t>Su</w:t>
            </w:r>
            <w:proofErr w:type="spellEnd"/>
            <w:r w:rsidRPr="009F6275">
              <w:rPr>
                <w:rFonts w:ascii="Times New Roman" w:hAnsi="Times New Roman" w:cs="Times New Roman"/>
                <w:color w:val="333333"/>
                <w:szCs w:val="21"/>
                <w:shd w:val="clear" w:color="auto" w:fill="FFFFFF"/>
              </w:rPr>
              <w:t xml:space="preserve">, Chuang Ma, </w:t>
            </w:r>
            <w:proofErr w:type="spellStart"/>
            <w:r w:rsidRPr="009F6275">
              <w:rPr>
                <w:rFonts w:ascii="Times New Roman" w:hAnsi="Times New Roman" w:cs="Times New Roman"/>
                <w:color w:val="333333"/>
                <w:szCs w:val="21"/>
                <w:shd w:val="clear" w:color="auto" w:fill="FFFFFF"/>
              </w:rPr>
              <w:t>Fazhi</w:t>
            </w:r>
            <w:proofErr w:type="spellEnd"/>
            <w:r w:rsidRPr="009F6275">
              <w:rPr>
                <w:rFonts w:ascii="Times New Roman" w:hAnsi="Times New Roman" w:cs="Times New Roman"/>
                <w:color w:val="333333"/>
                <w:szCs w:val="21"/>
                <w:shd w:val="clear" w:color="auto" w:fill="FFFFFF"/>
              </w:rPr>
              <w:t xml:space="preserve"> Zang, </w:t>
            </w:r>
            <w:proofErr w:type="spellStart"/>
            <w:r w:rsidRPr="009F6275">
              <w:rPr>
                <w:rFonts w:ascii="Times New Roman" w:hAnsi="Times New Roman" w:cs="Times New Roman"/>
                <w:b/>
                <w:color w:val="333333"/>
                <w:szCs w:val="21"/>
                <w:u w:val="single"/>
                <w:shd w:val="clear" w:color="auto" w:fill="FFFFFF"/>
              </w:rPr>
              <w:t>Yingbo</w:t>
            </w:r>
            <w:proofErr w:type="spellEnd"/>
            <w:r w:rsidRPr="009F6275">
              <w:rPr>
                <w:rFonts w:ascii="Times New Roman" w:hAnsi="Times New Roman" w:cs="Times New Roman"/>
                <w:b/>
                <w:color w:val="333333"/>
                <w:szCs w:val="21"/>
                <w:u w:val="single"/>
                <w:shd w:val="clear" w:color="auto" w:fill="FFFFFF"/>
              </w:rPr>
              <w:t xml:space="preserve"> Wang</w:t>
            </w:r>
            <w:r w:rsidRPr="009F6275">
              <w:rPr>
                <w:rFonts w:ascii="Times New Roman" w:hAnsi="Times New Roman" w:cs="Times New Roman"/>
                <w:b/>
                <w:szCs w:val="21"/>
                <w:u w:val="single"/>
              </w:rPr>
              <w:t>*</w:t>
            </w:r>
            <w:r w:rsidRPr="009F6275">
              <w:rPr>
                <w:rFonts w:ascii="Times New Roman" w:hAnsi="Times New Roman" w:cs="Times New Roman"/>
                <w:color w:val="333333"/>
                <w:szCs w:val="21"/>
                <w:shd w:val="clear" w:color="auto" w:fill="FFFFFF"/>
              </w:rPr>
              <w:t xml:space="preserve">. Multi-metal ions doped hydroxyapatite coatings via electrochemical methods for antibacterial and </w:t>
            </w:r>
            <w:proofErr w:type="spellStart"/>
            <w:r w:rsidRPr="009F6275">
              <w:rPr>
                <w:rFonts w:ascii="Times New Roman" w:hAnsi="Times New Roman" w:cs="Times New Roman"/>
                <w:color w:val="333333"/>
                <w:szCs w:val="21"/>
                <w:shd w:val="clear" w:color="auto" w:fill="FFFFFF"/>
              </w:rPr>
              <w:t>osteogenesis.J</w:t>
            </w:r>
            <w:proofErr w:type="spellEnd"/>
            <w:r w:rsidRPr="009F6275">
              <w:rPr>
                <w:rFonts w:ascii="Times New Roman" w:hAnsi="Times New Roman" w:cs="Times New Roman"/>
                <w:color w:val="333333"/>
                <w:szCs w:val="21"/>
                <w:shd w:val="clear" w:color="auto" w:fill="FFFFFF"/>
              </w:rPr>
              <w:t>. Colloid and Interface Science Communications</w:t>
            </w:r>
            <w:r w:rsidRPr="00ED1E99">
              <w:rPr>
                <w:rFonts w:ascii="Times New Roman" w:hAnsi="Times New Roman" w:cs="Times New Roman"/>
                <w:b/>
                <w:color w:val="333333"/>
                <w:szCs w:val="21"/>
                <w:shd w:val="clear" w:color="auto" w:fill="FFFFFF"/>
              </w:rPr>
              <w:t>,</w:t>
            </w:r>
            <w:r>
              <w:rPr>
                <w:rFonts w:ascii="Times New Roman" w:hAnsi="Times New Roman" w:cs="Times New Roman"/>
                <w:b/>
                <w:color w:val="333333"/>
                <w:szCs w:val="21"/>
                <w:shd w:val="clear" w:color="auto" w:fill="FFFFFF"/>
              </w:rPr>
              <w:t xml:space="preserve"> </w:t>
            </w:r>
            <w:r w:rsidRPr="00ED1E99">
              <w:rPr>
                <w:rFonts w:ascii="Times New Roman" w:hAnsi="Times New Roman" w:cs="Times New Roman"/>
                <w:b/>
                <w:color w:val="333333"/>
                <w:szCs w:val="21"/>
                <w:shd w:val="clear" w:color="auto" w:fill="FFFFFF"/>
              </w:rPr>
              <w:t>2021</w:t>
            </w:r>
            <w:r>
              <w:rPr>
                <w:rFonts w:ascii="Times New Roman" w:hAnsi="Times New Roman" w:cs="Times New Roman"/>
                <w:b/>
                <w:color w:val="333333"/>
                <w:szCs w:val="21"/>
                <w:shd w:val="clear" w:color="auto" w:fill="FFFFFF"/>
              </w:rPr>
              <w:t xml:space="preserve"> </w:t>
            </w:r>
            <w:r w:rsidRPr="00ED1E99">
              <w:rPr>
                <w:rFonts w:ascii="Times New Roman" w:hAnsi="Times New Roman" w:cs="Times New Roman"/>
                <w:b/>
                <w:color w:val="333333"/>
                <w:szCs w:val="21"/>
                <w:shd w:val="clear" w:color="auto" w:fill="FFFFFF"/>
              </w:rPr>
              <w:t>,</w:t>
            </w:r>
            <w:r w:rsidRPr="009F6275">
              <w:rPr>
                <w:rFonts w:ascii="Times New Roman" w:hAnsi="Times New Roman" w:cs="Times New Roman"/>
                <w:color w:val="333333"/>
                <w:szCs w:val="21"/>
                <w:shd w:val="clear" w:color="auto" w:fill="FFFFFF"/>
              </w:rPr>
              <w:t>43:</w:t>
            </w:r>
            <w:r w:rsidRPr="009F6275">
              <w:rPr>
                <w:rFonts w:ascii="Times New Roman" w:hAnsi="Times New Roman" w:cs="Times New Roman"/>
                <w:szCs w:val="21"/>
              </w:rPr>
              <w:t xml:space="preserve"> </w:t>
            </w:r>
            <w:r w:rsidRPr="009F6275">
              <w:rPr>
                <w:rFonts w:ascii="Times New Roman" w:hAnsi="Times New Roman" w:cs="Times New Roman"/>
                <w:color w:val="333333"/>
                <w:szCs w:val="21"/>
                <w:shd w:val="clear" w:color="auto" w:fill="FFFFFF"/>
              </w:rPr>
              <w:t>100435.</w:t>
            </w:r>
          </w:p>
          <w:p w14:paraId="6F3C3458" w14:textId="77777777" w:rsidR="007128F2" w:rsidRPr="001E60B1" w:rsidRDefault="007128F2">
            <w:pPr>
              <w:widowControl/>
              <w:spacing w:line="360" w:lineRule="auto"/>
              <w:jc w:val="left"/>
              <w:rPr>
                <w:rFonts w:ascii="黑体" w:eastAsia="黑体" w:hAnsi="黑体" w:cs="宋体"/>
                <w:b/>
                <w:bCs/>
                <w:color w:val="0070C0"/>
                <w:kern w:val="0"/>
                <w:sz w:val="24"/>
                <w:szCs w:val="24"/>
              </w:rPr>
            </w:pPr>
          </w:p>
          <w:p w14:paraId="73B0FC31" w14:textId="77777777" w:rsidR="00C06EFD" w:rsidRDefault="00B17C80">
            <w:pPr>
              <w:widowControl/>
              <w:spacing w:line="360" w:lineRule="auto"/>
              <w:jc w:val="left"/>
              <w:rPr>
                <w:rFonts w:ascii="黑体" w:eastAsia="黑体" w:hAnsi="黑体" w:cs="宋体"/>
                <w:b/>
                <w:bCs/>
                <w:color w:val="0070C0"/>
                <w:kern w:val="0"/>
                <w:sz w:val="24"/>
                <w:szCs w:val="24"/>
              </w:rPr>
            </w:pPr>
            <w:r>
              <w:rPr>
                <w:rFonts w:ascii="黑体" w:eastAsia="黑体" w:hAnsi="黑体" w:cs="宋体" w:hint="eastAsia"/>
                <w:b/>
                <w:bCs/>
                <w:color w:val="0070C0"/>
                <w:kern w:val="0"/>
                <w:sz w:val="24"/>
                <w:szCs w:val="24"/>
              </w:rPr>
              <w:t>发明专利：</w:t>
            </w:r>
          </w:p>
          <w:p w14:paraId="67C7D71D" w14:textId="77777777" w:rsidR="00C06EFD" w:rsidRDefault="00B17C80">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w:t>
            </w:r>
            <w:proofErr w:type="gramStart"/>
            <w:r>
              <w:rPr>
                <w:rFonts w:ascii="黑体" w:eastAsia="黑体" w:hAnsi="黑体" w:cs="宋体" w:hint="eastAsia"/>
                <w:color w:val="000000"/>
                <w:kern w:val="0"/>
                <w:sz w:val="22"/>
              </w:rPr>
              <w:t>一种电纺</w:t>
            </w:r>
            <w:proofErr w:type="gramEnd"/>
            <w:r>
              <w:rPr>
                <w:rFonts w:ascii="黑体" w:eastAsia="黑体" w:hAnsi="黑体" w:cs="宋体" w:hint="eastAsia"/>
                <w:color w:val="000000"/>
                <w:kern w:val="0"/>
                <w:sz w:val="22"/>
              </w:rPr>
              <w:t>PLLA/Ag抗菌复合膜的制备方法, ZL 201510398204.X, 证书号2499768, 授权时间2017年5月31。</w:t>
            </w:r>
          </w:p>
          <w:p w14:paraId="7894625A" w14:textId="77777777" w:rsidR="001E60B1" w:rsidRDefault="001E60B1" w:rsidP="001E60B1">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lastRenderedPageBreak/>
              <w:t>2.一种光热离子协同抗菌的PDA修饰的PLLA复合纤维的制备方法, 申请号202110057734.3</w:t>
            </w:r>
          </w:p>
          <w:p w14:paraId="6F8E0955" w14:textId="77777777" w:rsidR="001E60B1" w:rsidRDefault="001E60B1" w:rsidP="001E60B1">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3.一种具有骨诱导和抗菌功能的聚乳酸/地塞米松/纳米金属复合纤维膜的制备方法，申请号：202011433342.4</w:t>
            </w:r>
          </w:p>
          <w:p w14:paraId="3708FEC9" w14:textId="77777777" w:rsidR="001E60B1" w:rsidRDefault="001E60B1" w:rsidP="001E60B1">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4.一种具有骨诱导和协同抗菌功能的聚吡咯@纳米铜/帕米</w:t>
            </w:r>
            <w:proofErr w:type="gramStart"/>
            <w:r>
              <w:rPr>
                <w:rFonts w:ascii="黑体" w:eastAsia="黑体" w:hAnsi="黑体" w:cs="宋体" w:hint="eastAsia"/>
                <w:color w:val="000000"/>
                <w:kern w:val="0"/>
                <w:sz w:val="22"/>
              </w:rPr>
              <w:t>膦</w:t>
            </w:r>
            <w:proofErr w:type="gramEnd"/>
            <w:r>
              <w:rPr>
                <w:rFonts w:ascii="黑体" w:eastAsia="黑体" w:hAnsi="黑体" w:cs="宋体" w:hint="eastAsia"/>
                <w:color w:val="000000"/>
                <w:kern w:val="0"/>
                <w:sz w:val="22"/>
              </w:rPr>
              <w:t>酸二钠复合涂层的制备方法，申请号：202110585852.1</w:t>
            </w:r>
          </w:p>
          <w:p w14:paraId="6F233710" w14:textId="77777777" w:rsidR="001E60B1" w:rsidRDefault="001E60B1" w:rsidP="001E60B1">
            <w:pPr>
              <w:widowControl/>
              <w:spacing w:line="360" w:lineRule="auto"/>
              <w:ind w:leftChars="208" w:left="437"/>
              <w:jc w:val="left"/>
              <w:rPr>
                <w:rFonts w:ascii="黑体" w:eastAsia="黑体" w:hAnsi="黑体" w:cs="宋体"/>
                <w:color w:val="000000"/>
                <w:kern w:val="0"/>
                <w:sz w:val="22"/>
              </w:rPr>
            </w:pPr>
          </w:p>
          <w:p w14:paraId="35045D0B" w14:textId="77777777" w:rsidR="001E60B1" w:rsidRPr="00996739" w:rsidRDefault="001E60B1" w:rsidP="001E60B1">
            <w:pPr>
              <w:widowControl/>
              <w:spacing w:line="360" w:lineRule="auto"/>
              <w:jc w:val="left"/>
              <w:rPr>
                <w:rFonts w:ascii="黑体" w:eastAsia="黑体" w:hAnsi="黑体" w:cs="宋体"/>
                <w:b/>
                <w:bCs/>
                <w:color w:val="0070C0"/>
                <w:kern w:val="0"/>
                <w:sz w:val="24"/>
                <w:szCs w:val="24"/>
              </w:rPr>
            </w:pPr>
            <w:r w:rsidRPr="00996739">
              <w:rPr>
                <w:rFonts w:ascii="黑体" w:eastAsia="黑体" w:hAnsi="黑体" w:cs="宋体"/>
                <w:b/>
                <w:bCs/>
                <w:color w:val="0070C0"/>
                <w:kern w:val="0"/>
                <w:sz w:val="24"/>
                <w:szCs w:val="24"/>
              </w:rPr>
              <w:t>参加会议：</w:t>
            </w:r>
          </w:p>
          <w:p w14:paraId="03724F22" w14:textId="77777777" w:rsidR="001E60B1" w:rsidRPr="00996739" w:rsidRDefault="001E60B1" w:rsidP="001E60B1">
            <w:pPr>
              <w:widowControl/>
              <w:spacing w:line="360" w:lineRule="auto"/>
              <w:ind w:leftChars="208" w:left="437"/>
              <w:jc w:val="left"/>
              <w:rPr>
                <w:rFonts w:ascii="黑体" w:eastAsia="黑体" w:hAnsi="黑体" w:cs="宋体"/>
                <w:color w:val="000000"/>
                <w:kern w:val="0"/>
                <w:sz w:val="22"/>
              </w:rPr>
            </w:pPr>
            <w:r>
              <w:rPr>
                <w:rFonts w:ascii="黑体" w:eastAsia="黑体" w:hAnsi="黑体" w:cs="宋体" w:hint="eastAsia"/>
                <w:color w:val="000000"/>
                <w:kern w:val="0"/>
                <w:sz w:val="22"/>
              </w:rPr>
              <w:t>1.</w:t>
            </w:r>
            <w:r w:rsidRPr="00996739">
              <w:rPr>
                <w:rFonts w:ascii="黑体" w:eastAsia="黑体" w:hAnsi="黑体" w:cs="宋体"/>
                <w:color w:val="000000"/>
                <w:kern w:val="0"/>
                <w:sz w:val="22"/>
              </w:rPr>
              <w:t>在国内学术会议“2017先进电材料与影像技术学术研讨会”上</w:t>
            </w:r>
            <w:proofErr w:type="gramStart"/>
            <w:r w:rsidRPr="00996739">
              <w:rPr>
                <w:rFonts w:ascii="黑体" w:eastAsia="黑体" w:hAnsi="黑体" w:cs="宋体"/>
                <w:color w:val="000000"/>
                <w:kern w:val="0"/>
                <w:sz w:val="22"/>
              </w:rPr>
              <w:t>作邀请</w:t>
            </w:r>
            <w:proofErr w:type="gramEnd"/>
            <w:r w:rsidRPr="00996739">
              <w:rPr>
                <w:rFonts w:ascii="黑体" w:eastAsia="黑体" w:hAnsi="黑体" w:cs="宋体"/>
                <w:color w:val="000000"/>
                <w:kern w:val="0"/>
                <w:sz w:val="22"/>
              </w:rPr>
              <w:t>报告。题目为“脉冲电化学沉积构建抗菌羟基磷灰石复合涂层”。</w:t>
            </w:r>
          </w:p>
          <w:p w14:paraId="5352808D" w14:textId="77777777" w:rsidR="001E60B1" w:rsidRDefault="001E60B1" w:rsidP="001E60B1">
            <w:pPr>
              <w:widowControl/>
              <w:spacing w:line="360" w:lineRule="auto"/>
              <w:ind w:leftChars="208" w:left="437"/>
              <w:jc w:val="left"/>
              <w:rPr>
                <w:rFonts w:ascii="黑体" w:eastAsia="黑体" w:hAnsi="黑体" w:cs="宋体"/>
                <w:color w:val="000000"/>
                <w:kern w:val="0"/>
                <w:sz w:val="22"/>
              </w:rPr>
            </w:pPr>
            <w:r>
              <w:rPr>
                <w:rFonts w:ascii="黑体" w:eastAsia="黑体" w:hAnsi="黑体" w:cs="宋体"/>
                <w:color w:val="000000"/>
                <w:kern w:val="0"/>
                <w:sz w:val="22"/>
              </w:rPr>
              <w:t>2</w:t>
            </w:r>
            <w:r>
              <w:rPr>
                <w:rFonts w:ascii="黑体" w:eastAsia="黑体" w:hAnsi="黑体" w:cs="宋体" w:hint="eastAsia"/>
                <w:color w:val="000000"/>
                <w:kern w:val="0"/>
                <w:sz w:val="22"/>
              </w:rPr>
              <w:t>.</w:t>
            </w:r>
            <w:r w:rsidRPr="00996739">
              <w:rPr>
                <w:rFonts w:ascii="黑体" w:eastAsia="黑体" w:hAnsi="黑体" w:cs="宋体"/>
                <w:color w:val="000000"/>
                <w:kern w:val="0"/>
                <w:sz w:val="22"/>
              </w:rPr>
              <w:t>在国内学术会议“</w:t>
            </w:r>
            <w:r w:rsidRPr="00996739">
              <w:rPr>
                <w:rFonts w:ascii="黑体" w:eastAsia="黑体" w:hAnsi="黑体" w:cs="宋体" w:hint="eastAsia"/>
                <w:color w:val="000000"/>
                <w:kern w:val="0"/>
                <w:sz w:val="22"/>
              </w:rPr>
              <w:t>2021中国生物材料学会生物陶瓷分会年会</w:t>
            </w:r>
            <w:r w:rsidRPr="00996739">
              <w:rPr>
                <w:rFonts w:ascii="黑体" w:eastAsia="黑体" w:hAnsi="黑体" w:cs="宋体"/>
                <w:color w:val="000000"/>
                <w:kern w:val="0"/>
                <w:sz w:val="22"/>
              </w:rPr>
              <w:t>”上作</w:t>
            </w:r>
            <w:r w:rsidRPr="00996739">
              <w:rPr>
                <w:rFonts w:ascii="黑体" w:eastAsia="黑体" w:hAnsi="黑体" w:cs="宋体" w:hint="eastAsia"/>
                <w:color w:val="000000"/>
                <w:kern w:val="0"/>
                <w:sz w:val="22"/>
              </w:rPr>
              <w:t>口头</w:t>
            </w:r>
            <w:r w:rsidRPr="00996739">
              <w:rPr>
                <w:rFonts w:ascii="黑体" w:eastAsia="黑体" w:hAnsi="黑体" w:cs="宋体"/>
                <w:color w:val="000000"/>
                <w:kern w:val="0"/>
                <w:sz w:val="22"/>
              </w:rPr>
              <w:t>报告。题目为“原位驱动电化学法构建抗菌和</w:t>
            </w:r>
            <w:proofErr w:type="gramStart"/>
            <w:r w:rsidRPr="00996739">
              <w:rPr>
                <w:rFonts w:ascii="黑体" w:eastAsia="黑体" w:hAnsi="黑体" w:cs="宋体"/>
                <w:color w:val="000000"/>
                <w:kern w:val="0"/>
                <w:sz w:val="22"/>
              </w:rPr>
              <w:t>促骨</w:t>
            </w:r>
            <w:proofErr w:type="gramEnd"/>
            <w:r w:rsidRPr="00996739">
              <w:rPr>
                <w:rFonts w:ascii="黑体" w:eastAsia="黑体" w:hAnsi="黑体" w:cs="宋体"/>
                <w:color w:val="000000"/>
                <w:kern w:val="0"/>
                <w:sz w:val="22"/>
              </w:rPr>
              <w:t>整合钛合金涂层的研究”。</w:t>
            </w:r>
          </w:p>
          <w:p w14:paraId="1F1A79B7" w14:textId="77777777" w:rsidR="001E60B1" w:rsidRPr="001E60B1" w:rsidRDefault="001E60B1">
            <w:pPr>
              <w:widowControl/>
              <w:spacing w:line="360" w:lineRule="auto"/>
              <w:ind w:leftChars="208" w:left="437"/>
              <w:jc w:val="left"/>
              <w:rPr>
                <w:rFonts w:ascii="黑体" w:eastAsia="黑体" w:hAnsi="黑体" w:cs="宋体"/>
                <w:b/>
                <w:bCs/>
                <w:color w:val="0070C0"/>
                <w:kern w:val="0"/>
                <w:sz w:val="24"/>
                <w:szCs w:val="24"/>
              </w:rPr>
            </w:pPr>
          </w:p>
        </w:tc>
      </w:tr>
    </w:tbl>
    <w:p w14:paraId="2E768A68" w14:textId="77777777" w:rsidR="00C06EFD" w:rsidRDefault="00C06EFD" w:rsidP="007128F2">
      <w:pPr>
        <w:widowControl/>
        <w:spacing w:before="100" w:beforeAutospacing="1" w:after="100" w:afterAutospacing="1" w:line="330" w:lineRule="atLeast"/>
        <w:jc w:val="left"/>
        <w:outlineLvl w:val="3"/>
      </w:pPr>
    </w:p>
    <w:sectPr w:rsidR="00C06EF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8E3F8" w14:textId="77777777" w:rsidR="00B9050C" w:rsidRDefault="00B9050C">
      <w:r>
        <w:separator/>
      </w:r>
    </w:p>
  </w:endnote>
  <w:endnote w:type="continuationSeparator" w:id="0">
    <w:p w14:paraId="3827B537" w14:textId="77777777" w:rsidR="00B9050C" w:rsidRDefault="00B9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112715"/>
    </w:sdtPr>
    <w:sdtEndPr/>
    <w:sdtContent>
      <w:p w14:paraId="7344CF02" w14:textId="77777777" w:rsidR="00C06EFD" w:rsidRDefault="00B17C80">
        <w:pPr>
          <w:pStyle w:val="a7"/>
          <w:jc w:val="center"/>
        </w:pPr>
        <w:r>
          <w:fldChar w:fldCharType="begin"/>
        </w:r>
        <w:r>
          <w:instrText xml:space="preserve"> PAGE   \* MERGEFORMAT </w:instrText>
        </w:r>
        <w:r>
          <w:fldChar w:fldCharType="separate"/>
        </w:r>
        <w:r w:rsidR="00602C48" w:rsidRPr="00602C48">
          <w:rPr>
            <w:noProof/>
            <w:lang w:val="zh-CN"/>
          </w:rPr>
          <w:t>4</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D58A" w14:textId="77777777" w:rsidR="00B9050C" w:rsidRDefault="00B9050C">
      <w:r>
        <w:separator/>
      </w:r>
    </w:p>
  </w:footnote>
  <w:footnote w:type="continuationSeparator" w:id="0">
    <w:p w14:paraId="76D13225" w14:textId="77777777" w:rsidR="00B9050C" w:rsidRDefault="00B90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412E"/>
    <w:multiLevelType w:val="multilevel"/>
    <w:tmpl w:val="61184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4747B5"/>
    <w:multiLevelType w:val="multilevel"/>
    <w:tmpl w:val="70F85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E07152"/>
    <w:multiLevelType w:val="multilevel"/>
    <w:tmpl w:val="289C5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8750DC"/>
    <w:multiLevelType w:val="multilevel"/>
    <w:tmpl w:val="7F880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113214"/>
    <w:multiLevelType w:val="multilevel"/>
    <w:tmpl w:val="CD805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11E"/>
    <w:rsid w:val="00045EBF"/>
    <w:rsid w:val="00064151"/>
    <w:rsid w:val="00066C38"/>
    <w:rsid w:val="000A04A3"/>
    <w:rsid w:val="000C3A7E"/>
    <w:rsid w:val="000D6EC0"/>
    <w:rsid w:val="001A3115"/>
    <w:rsid w:val="001E2F29"/>
    <w:rsid w:val="001E60B1"/>
    <w:rsid w:val="001F5C29"/>
    <w:rsid w:val="002074F5"/>
    <w:rsid w:val="00223A9D"/>
    <w:rsid w:val="00233FF0"/>
    <w:rsid w:val="0024108E"/>
    <w:rsid w:val="0028325E"/>
    <w:rsid w:val="002B1D87"/>
    <w:rsid w:val="00325386"/>
    <w:rsid w:val="00333E6D"/>
    <w:rsid w:val="00385460"/>
    <w:rsid w:val="0038634A"/>
    <w:rsid w:val="003A7472"/>
    <w:rsid w:val="003B6C09"/>
    <w:rsid w:val="003D143B"/>
    <w:rsid w:val="003F1F20"/>
    <w:rsid w:val="0040311E"/>
    <w:rsid w:val="0040412B"/>
    <w:rsid w:val="004C744E"/>
    <w:rsid w:val="00503600"/>
    <w:rsid w:val="00516090"/>
    <w:rsid w:val="00542AEC"/>
    <w:rsid w:val="005A0C06"/>
    <w:rsid w:val="005C54C3"/>
    <w:rsid w:val="005D0ED0"/>
    <w:rsid w:val="00602C48"/>
    <w:rsid w:val="00606E5B"/>
    <w:rsid w:val="006352F2"/>
    <w:rsid w:val="006C37D8"/>
    <w:rsid w:val="006E3055"/>
    <w:rsid w:val="006E4144"/>
    <w:rsid w:val="007128F2"/>
    <w:rsid w:val="00714965"/>
    <w:rsid w:val="00773378"/>
    <w:rsid w:val="00775842"/>
    <w:rsid w:val="00787712"/>
    <w:rsid w:val="007C7B44"/>
    <w:rsid w:val="007D01D1"/>
    <w:rsid w:val="007D1110"/>
    <w:rsid w:val="007D6005"/>
    <w:rsid w:val="007F483A"/>
    <w:rsid w:val="00841033"/>
    <w:rsid w:val="008713F9"/>
    <w:rsid w:val="00895F77"/>
    <w:rsid w:val="008C11E3"/>
    <w:rsid w:val="00900285"/>
    <w:rsid w:val="0098672B"/>
    <w:rsid w:val="009A6DEB"/>
    <w:rsid w:val="009C26F0"/>
    <w:rsid w:val="00A01ABA"/>
    <w:rsid w:val="00A30FDA"/>
    <w:rsid w:val="00A634A7"/>
    <w:rsid w:val="00A86EEB"/>
    <w:rsid w:val="00AA58C3"/>
    <w:rsid w:val="00AB2B10"/>
    <w:rsid w:val="00AB444C"/>
    <w:rsid w:val="00AD0FD6"/>
    <w:rsid w:val="00B04BC7"/>
    <w:rsid w:val="00B17C80"/>
    <w:rsid w:val="00B23C22"/>
    <w:rsid w:val="00B9050C"/>
    <w:rsid w:val="00BC2B1F"/>
    <w:rsid w:val="00BC4A98"/>
    <w:rsid w:val="00BE00F5"/>
    <w:rsid w:val="00C06EFD"/>
    <w:rsid w:val="00C141D8"/>
    <w:rsid w:val="00C26569"/>
    <w:rsid w:val="00C4241D"/>
    <w:rsid w:val="00C465B6"/>
    <w:rsid w:val="00C474DF"/>
    <w:rsid w:val="00C75746"/>
    <w:rsid w:val="00C849D8"/>
    <w:rsid w:val="00C949B9"/>
    <w:rsid w:val="00CD10EC"/>
    <w:rsid w:val="00CE4B08"/>
    <w:rsid w:val="00CE703C"/>
    <w:rsid w:val="00D20009"/>
    <w:rsid w:val="00D25B22"/>
    <w:rsid w:val="00D4271C"/>
    <w:rsid w:val="00D9795B"/>
    <w:rsid w:val="00DA2533"/>
    <w:rsid w:val="00DC761B"/>
    <w:rsid w:val="00DD0B3F"/>
    <w:rsid w:val="00E058E6"/>
    <w:rsid w:val="00E1082C"/>
    <w:rsid w:val="00E521CE"/>
    <w:rsid w:val="00E53163"/>
    <w:rsid w:val="00E5368B"/>
    <w:rsid w:val="00E57AD8"/>
    <w:rsid w:val="00F12E8E"/>
    <w:rsid w:val="00FA6E43"/>
    <w:rsid w:val="00FB7B53"/>
    <w:rsid w:val="00FC7026"/>
    <w:rsid w:val="00FD366E"/>
    <w:rsid w:val="00FF4AC0"/>
    <w:rsid w:val="01065377"/>
    <w:rsid w:val="065A753C"/>
    <w:rsid w:val="07452678"/>
    <w:rsid w:val="07493125"/>
    <w:rsid w:val="07585F66"/>
    <w:rsid w:val="0A6C0C91"/>
    <w:rsid w:val="0A7A37AA"/>
    <w:rsid w:val="0BC62E28"/>
    <w:rsid w:val="10704359"/>
    <w:rsid w:val="11337787"/>
    <w:rsid w:val="15676E55"/>
    <w:rsid w:val="15D95CC2"/>
    <w:rsid w:val="1A1B5172"/>
    <w:rsid w:val="20682D75"/>
    <w:rsid w:val="21C75902"/>
    <w:rsid w:val="255F4E52"/>
    <w:rsid w:val="281A408E"/>
    <w:rsid w:val="289519C1"/>
    <w:rsid w:val="2D9F02FD"/>
    <w:rsid w:val="2EB27D1C"/>
    <w:rsid w:val="30080ED1"/>
    <w:rsid w:val="30563F59"/>
    <w:rsid w:val="31F22B50"/>
    <w:rsid w:val="334418D7"/>
    <w:rsid w:val="33F10F58"/>
    <w:rsid w:val="36751CC0"/>
    <w:rsid w:val="38750D8A"/>
    <w:rsid w:val="3A0528F0"/>
    <w:rsid w:val="47761892"/>
    <w:rsid w:val="47BF103A"/>
    <w:rsid w:val="47F97D33"/>
    <w:rsid w:val="495A0683"/>
    <w:rsid w:val="4AA30A7B"/>
    <w:rsid w:val="4D021B53"/>
    <w:rsid w:val="50056FAD"/>
    <w:rsid w:val="5267689A"/>
    <w:rsid w:val="54385103"/>
    <w:rsid w:val="57767B1E"/>
    <w:rsid w:val="58F67336"/>
    <w:rsid w:val="5B6F3718"/>
    <w:rsid w:val="5E690153"/>
    <w:rsid w:val="60470733"/>
    <w:rsid w:val="60CB153A"/>
    <w:rsid w:val="613F02CB"/>
    <w:rsid w:val="62827FAD"/>
    <w:rsid w:val="67206E95"/>
    <w:rsid w:val="68AE5202"/>
    <w:rsid w:val="6D42276E"/>
    <w:rsid w:val="70A36A00"/>
    <w:rsid w:val="719E2FE8"/>
    <w:rsid w:val="71C00BB4"/>
    <w:rsid w:val="74CE035D"/>
    <w:rsid w:val="768D2F7C"/>
    <w:rsid w:val="7CB324BC"/>
    <w:rsid w:val="7E2F7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B5FE0"/>
  <w15:docId w15:val="{31FB0627-D335-4142-9A77-9C45CB682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20"/>
    </w:pPr>
    <w:rPr>
      <w:rFonts w:ascii="Times New Roman" w:eastAsia="Times New Roman" w:hAnsi="Times New Roman"/>
      <w:szCs w:val="21"/>
    </w:rPr>
  </w:style>
  <w:style w:type="paragraph" w:styleId="a4">
    <w:name w:val="Plain Text"/>
    <w:basedOn w:val="a"/>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Hyperlink"/>
    <w:basedOn w:val="a0"/>
    <w:uiPriority w:val="99"/>
    <w:semiHidden/>
    <w:unhideWhenUsed/>
    <w:rPr>
      <w:color w:val="0000FF"/>
      <w:u w:val="single"/>
    </w:rPr>
  </w:style>
  <w:style w:type="character" w:customStyle="1" w:styleId="20">
    <w:name w:val="标题 2 字符"/>
    <w:basedOn w:val="a0"/>
    <w:link w:val="2"/>
    <w:uiPriority w:val="9"/>
    <w:qFormat/>
    <w:rPr>
      <w:rFonts w:ascii="宋体" w:eastAsia="宋体" w:hAnsi="宋体" w:cs="宋体"/>
      <w:b/>
      <w:bCs/>
      <w:kern w:val="0"/>
      <w:sz w:val="36"/>
      <w:szCs w:val="36"/>
    </w:r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40">
    <w:name w:val="标题 4 字符"/>
    <w:basedOn w:val="a0"/>
    <w:link w:val="4"/>
    <w:uiPriority w:val="9"/>
    <w:qFormat/>
    <w:rPr>
      <w:rFonts w:ascii="宋体" w:eastAsia="宋体" w:hAnsi="宋体" w:cs="宋体"/>
      <w:b/>
      <w:bCs/>
      <w:kern w:val="0"/>
      <w:sz w:val="24"/>
      <w:szCs w:val="24"/>
    </w:rPr>
  </w:style>
  <w:style w:type="character" w:customStyle="1" w:styleId="timestyle130265">
    <w:name w:val="timestyle130265"/>
    <w:basedOn w:val="a0"/>
    <w:qFormat/>
  </w:style>
  <w:style w:type="character" w:customStyle="1" w:styleId="authorstyle130265">
    <w:name w:val="authorstyle130265"/>
    <w:basedOn w:val="a0"/>
    <w:qFormat/>
  </w:style>
  <w:style w:type="character" w:customStyle="1" w:styleId="wbcontent">
    <w:name w:val="wb_content"/>
    <w:basedOn w:val="a0"/>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f">
    <w:name w:val="List Paragraph"/>
    <w:uiPriority w:val="34"/>
    <w:qFormat/>
    <w:pPr>
      <w:widowControl w:val="0"/>
      <w:ind w:firstLineChars="200" w:firstLine="420"/>
      <w:jc w:val="both"/>
    </w:pPr>
    <w:rPr>
      <w:rFonts w:asciiTheme="minorHAnsi" w:eastAsiaTheme="minorEastAsia" w:hAnsiTheme="minorHAnsi" w:cstheme="minorBidi"/>
      <w:kern w:val="2"/>
      <w:sz w:val="21"/>
      <w:szCs w:val="22"/>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658</Words>
  <Characters>3755</Characters>
  <Application>Microsoft Office Word</Application>
  <DocSecurity>0</DocSecurity>
  <Lines>31</Lines>
  <Paragraphs>8</Paragraphs>
  <ScaleCrop>false</ScaleCrop>
  <Company>Microsoft</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384546761@qq.com</cp:lastModifiedBy>
  <cp:revision>2</cp:revision>
  <dcterms:created xsi:type="dcterms:W3CDTF">2022-03-13T09:03:00Z</dcterms:created>
  <dcterms:modified xsi:type="dcterms:W3CDTF">2022-03-13T09:03:00Z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